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C9DF" w14:textId="2C293DAF" w:rsidR="00140181" w:rsidRDefault="00140181" w:rsidP="00140181">
      <w:pPr>
        <w:pStyle w:val="OZNPROJEKTUwskazaniedatylubwersjiprojektu"/>
        <w:keepNext/>
      </w:pPr>
      <w:bookmarkStart w:id="0" w:name="_Hlk173852075"/>
      <w:bookmarkStart w:id="1" w:name="_GoBack"/>
      <w:bookmarkEnd w:id="1"/>
      <w:r w:rsidRPr="00413022">
        <w:t xml:space="preserve">Projekt z dnia </w:t>
      </w:r>
      <w:r w:rsidR="00EF6C21">
        <w:t>…</w:t>
      </w:r>
      <w:r w:rsidR="001613D3" w:rsidRPr="00413022">
        <w:t xml:space="preserve"> </w:t>
      </w:r>
      <w:r w:rsidRPr="00413022">
        <w:t>2024 r.</w:t>
      </w:r>
    </w:p>
    <w:p w14:paraId="067A1448" w14:textId="77777777" w:rsidR="00284DDC" w:rsidRPr="00284DDC" w:rsidRDefault="00284DDC" w:rsidP="00284DDC">
      <w:pPr>
        <w:pStyle w:val="DATAAKTUdatauchwalenialubwydaniaaktu"/>
      </w:pPr>
    </w:p>
    <w:p w14:paraId="27BA5CDB" w14:textId="12B40964" w:rsidR="00EF6C21" w:rsidRPr="00EF6C21" w:rsidRDefault="00EF6C21" w:rsidP="00EF6C21">
      <w:pPr>
        <w:pStyle w:val="OZNRODZAKTUtznustawalubrozporzdzenieiorganwydajcy"/>
      </w:pPr>
      <w:r>
        <w:t xml:space="preserve">ROZPORZĄDZENIE </w:t>
      </w:r>
      <w:r>
        <w:br/>
        <w:t>MINISTRA FINANSÓW</w:t>
      </w:r>
    </w:p>
    <w:p w14:paraId="6D336358" w14:textId="77777777" w:rsidR="00140181" w:rsidRPr="00413022" w:rsidRDefault="00140181" w:rsidP="00140181">
      <w:pPr>
        <w:pStyle w:val="DATAAKTUdatauchwalenialubwydaniaaktu"/>
      </w:pPr>
      <w:r w:rsidRPr="00413022">
        <w:t>z dnia …………………2024 r.</w:t>
      </w:r>
    </w:p>
    <w:p w14:paraId="6777193B" w14:textId="7FCF2AC4" w:rsidR="00140181" w:rsidRDefault="00EF6C21" w:rsidP="00140181">
      <w:pPr>
        <w:pStyle w:val="TYTUAKTUprzedmiotregulacjiustawylubrozporzdzenia"/>
      </w:pPr>
      <w:r>
        <w:t>w sprawie szczegó</w:t>
      </w:r>
      <w:r w:rsidR="00147E4B">
        <w:t>lnych</w:t>
      </w:r>
      <w:r>
        <w:t xml:space="preserve"> </w:t>
      </w:r>
      <w:r w:rsidR="00147E4B">
        <w:t>zasad rachunkowości dostawców usług w zakresie kryptoaktywów</w:t>
      </w:r>
    </w:p>
    <w:p w14:paraId="6BFE2C75" w14:textId="4DB688A9" w:rsidR="00EF6C21" w:rsidRDefault="00EF6C21" w:rsidP="00EF6C21">
      <w:pPr>
        <w:pStyle w:val="ARTartustawynprozporzdzenia"/>
      </w:pPr>
    </w:p>
    <w:p w14:paraId="4017A11F" w14:textId="1425D017" w:rsidR="00EF6C21" w:rsidRDefault="00EF6C21" w:rsidP="00EF6C21">
      <w:pPr>
        <w:pStyle w:val="ARTartustawynprozporzdzenia"/>
        <w:ind w:firstLine="0"/>
      </w:pPr>
      <w:r>
        <w:t xml:space="preserve">Na podstawie art. </w:t>
      </w:r>
      <w:r w:rsidR="00147E4B">
        <w:t>81a</w:t>
      </w:r>
      <w:r>
        <w:t xml:space="preserve"> ustawy z dnia </w:t>
      </w:r>
      <w:r w:rsidR="00147E4B">
        <w:t xml:space="preserve">29 września 1994 r. o rachunkowości </w:t>
      </w:r>
      <w:r>
        <w:t xml:space="preserve">(Dz. U. z </w:t>
      </w:r>
      <w:r w:rsidR="00147E4B">
        <w:t>2023 r. poz. 120 z późn. zm.</w:t>
      </w:r>
      <w:r>
        <w:t>) zarządza się, co następuje:</w:t>
      </w:r>
    </w:p>
    <w:p w14:paraId="2CCBDB48" w14:textId="77777777" w:rsidR="00EF6C21" w:rsidRPr="00EF6C21" w:rsidRDefault="00EF6C21" w:rsidP="00EF6C21">
      <w:pPr>
        <w:pStyle w:val="ARTartustawynprozporzdzenia"/>
        <w:ind w:firstLine="0"/>
      </w:pPr>
    </w:p>
    <w:p w14:paraId="5F0FECC9" w14:textId="77777777" w:rsidR="00140181" w:rsidRPr="00413022" w:rsidRDefault="00140181" w:rsidP="00140181">
      <w:pPr>
        <w:pStyle w:val="ROZDZODDZOZNoznaczenierozdziauluboddziau"/>
      </w:pPr>
      <w:r w:rsidRPr="00413022">
        <w:t>Rozdział 1</w:t>
      </w:r>
    </w:p>
    <w:p w14:paraId="00FBBAA2" w14:textId="77777777" w:rsidR="00140181" w:rsidRPr="00413022" w:rsidRDefault="00140181" w:rsidP="00140181">
      <w:pPr>
        <w:pStyle w:val="ROZDZODDZPRZEDMprzedmiotregulacjirozdziauluboddziau"/>
      </w:pPr>
      <w:r w:rsidRPr="00413022">
        <w:t>Przepisy ogólne</w:t>
      </w:r>
    </w:p>
    <w:p w14:paraId="188484A6" w14:textId="0079B695" w:rsidR="00B5480F" w:rsidRDefault="00640BED" w:rsidP="00930D84">
      <w:pPr>
        <w:pStyle w:val="ARTartustawynprozporzdzenia"/>
      </w:pPr>
      <w:r w:rsidRPr="00B5480F">
        <w:rPr>
          <w:rStyle w:val="Ppogrubienie"/>
        </w:rPr>
        <w:t>§</w:t>
      </w:r>
      <w:r w:rsidR="00B5480F" w:rsidRPr="00B5480F">
        <w:rPr>
          <w:rStyle w:val="Ppogrubienie"/>
        </w:rPr>
        <w:t xml:space="preserve"> </w:t>
      </w:r>
      <w:r w:rsidR="00140181" w:rsidRPr="00B5480F">
        <w:rPr>
          <w:rStyle w:val="Ppogrubienie"/>
        </w:rPr>
        <w:t>1.</w:t>
      </w:r>
      <w:r w:rsidR="00B5480F" w:rsidRPr="00B5480F">
        <w:rPr>
          <w:rStyle w:val="Ppogrubienie"/>
          <w:b w:val="0"/>
        </w:rPr>
        <w:t xml:space="preserve"> </w:t>
      </w:r>
      <w:r w:rsidR="00147E4B" w:rsidRPr="00147E4B">
        <w:t>Rozporządzenie określa szczególne zasady rachunkowości dostawców usług w zakresie kryptoaktywów, w tym:</w:t>
      </w:r>
    </w:p>
    <w:p w14:paraId="490C3AE5" w14:textId="77777777" w:rsidR="00147E4B" w:rsidRPr="00147E4B" w:rsidRDefault="00147E4B" w:rsidP="00147E4B">
      <w:pPr>
        <w:pStyle w:val="PKTpunkt"/>
      </w:pPr>
      <w:r w:rsidRPr="00147E4B">
        <w:lastRenderedPageBreak/>
        <w:t>1)</w:t>
      </w:r>
      <w:r w:rsidRPr="00147E4B">
        <w:tab/>
        <w:t>Zasady ujmowania w księgach rachunkowych operacji dotyczących usług w zakresie kryptoaktywów oraz środków pieniężnych i kryptoaktywów klientów;</w:t>
      </w:r>
    </w:p>
    <w:p w14:paraId="753C512F" w14:textId="77777777" w:rsidR="00147E4B" w:rsidRPr="00147E4B" w:rsidRDefault="00147E4B" w:rsidP="00147E4B">
      <w:pPr>
        <w:pStyle w:val="PKTpunkt"/>
      </w:pPr>
      <w:r w:rsidRPr="00147E4B">
        <w:t>2)</w:t>
      </w:r>
      <w:r w:rsidRPr="00147E4B">
        <w:tab/>
        <w:t>Wycenę aktywów i pasywów dostawców usług w zakresie kryptoaktywów oraz ich klientów;</w:t>
      </w:r>
    </w:p>
    <w:p w14:paraId="26036ACB" w14:textId="77777777" w:rsidR="00147E4B" w:rsidRPr="00147E4B" w:rsidRDefault="00147E4B" w:rsidP="00147E4B">
      <w:pPr>
        <w:pStyle w:val="PKTpunkt"/>
      </w:pPr>
      <w:r w:rsidRPr="00147E4B">
        <w:t>3)</w:t>
      </w:r>
      <w:r w:rsidRPr="00147E4B">
        <w:tab/>
        <w:t>Zakres informacji wykazywanych w jednostkowych i skonsolidowanych sprawozdaniach grup kapitałowych, w tym informacje dotyczące spełniania wymogów adekwatności kapitałowej;</w:t>
      </w:r>
    </w:p>
    <w:p w14:paraId="585E28C0" w14:textId="6C24A4D1" w:rsidR="00147E4B" w:rsidRPr="00B5480F" w:rsidRDefault="00147E4B" w:rsidP="00147E4B">
      <w:pPr>
        <w:pStyle w:val="PKTpunkt"/>
      </w:pPr>
      <w:r w:rsidRPr="00147E4B">
        <w:t>4)</w:t>
      </w:r>
      <w:r w:rsidRPr="00147E4B">
        <w:tab/>
        <w:t>Zakres informacji w sprawozdaniach z działalności obejmujące istotne informacje o działalności oraz stanie majątkowym i sytuacji finansowej, a także ocenę uzyskiwanych efektów oraz wskazanie czynników ryzyka i opis zagrożeń.</w:t>
      </w:r>
    </w:p>
    <w:p w14:paraId="3AC1625E" w14:textId="3A157A15" w:rsidR="00140181" w:rsidRDefault="00B5480F" w:rsidP="00B5480F">
      <w:pPr>
        <w:pStyle w:val="ARTartustawynprozporzdzenia"/>
      </w:pPr>
      <w:r>
        <w:rPr>
          <w:rStyle w:val="Ppogrubienie"/>
          <w:rFonts w:cs="Times"/>
        </w:rPr>
        <w:t>§</w:t>
      </w:r>
      <w:r w:rsidR="00D85C53" w:rsidRPr="00413022">
        <w:rPr>
          <w:rStyle w:val="Ppogrubienie"/>
        </w:rPr>
        <w:t xml:space="preserve"> </w:t>
      </w:r>
      <w:r w:rsidR="00140181" w:rsidRPr="00413022">
        <w:rPr>
          <w:rStyle w:val="Ppogrubienie"/>
        </w:rPr>
        <w:t>2.</w:t>
      </w:r>
      <w:r w:rsidR="00140181" w:rsidRPr="00413022">
        <w:rPr>
          <w:rStyle w:val="Ppogrubienie"/>
          <w:b w:val="0"/>
        </w:rPr>
        <w:t xml:space="preserve"> </w:t>
      </w:r>
      <w:r w:rsidR="00147E4B">
        <w:t>Użyte w rozporządzeniu określenia oznaczają</w:t>
      </w:r>
      <w:r w:rsidRPr="00B5480F">
        <w:t>:</w:t>
      </w:r>
    </w:p>
    <w:p w14:paraId="65190B75" w14:textId="77777777" w:rsidR="00147E4B" w:rsidRPr="00147E4B" w:rsidRDefault="00930D84" w:rsidP="00147E4B">
      <w:pPr>
        <w:pStyle w:val="PKTpunkt"/>
      </w:pPr>
      <w:r w:rsidRPr="00930D84">
        <w:t>1)</w:t>
      </w:r>
      <w:r w:rsidRPr="00930D84">
        <w:tab/>
      </w:r>
      <w:r w:rsidR="00147E4B" w:rsidRPr="00147E4B">
        <w:t>1)</w:t>
      </w:r>
      <w:r w:rsidR="00147E4B" w:rsidRPr="00147E4B">
        <w:tab/>
        <w:t>ustawa – rozumie się przez to ustawę z dnia 29 września 1994 r. o rachunkowości;</w:t>
      </w:r>
    </w:p>
    <w:p w14:paraId="0CD9702F" w14:textId="77777777" w:rsidR="00147E4B" w:rsidRPr="00147E4B" w:rsidRDefault="00147E4B" w:rsidP="00147E4B">
      <w:pPr>
        <w:pStyle w:val="PKTpunkt"/>
      </w:pPr>
      <w:r w:rsidRPr="00147E4B">
        <w:t>2)</w:t>
      </w:r>
      <w:r w:rsidRPr="00147E4B">
        <w:tab/>
        <w:t>rozporządzenie 2023/1114 – rozumie się przez to rozporządzenie Parlamentu Europejskiego i Rady (UE) 2023/1114 z dnia 31 maja 2023 r. w sprawie rynków kryptoaktywów oraz zmiany rozporządzeń (UE) nr 1093/2010 i (UE) nr 1095/2010 oraz dyrektyw 2013/36/UE i (UE) 2019/1937 (Dz. Urz. UE L 150 z 09.06.2023, str. 40, z późn. zm);</w:t>
      </w:r>
    </w:p>
    <w:p w14:paraId="0CB1650A" w14:textId="77777777" w:rsidR="00147E4B" w:rsidRPr="00147E4B" w:rsidRDefault="00147E4B" w:rsidP="00147E4B">
      <w:pPr>
        <w:pStyle w:val="PKTpunkt"/>
      </w:pPr>
      <w:r w:rsidRPr="00147E4B">
        <w:lastRenderedPageBreak/>
        <w:t>3)</w:t>
      </w:r>
      <w:r w:rsidRPr="00147E4B">
        <w:tab/>
        <w:t>klient – rozumie się przez to klienta w rozumieniu art. 3 ust. 1 pkt 39 rozporządzenia 2023/1114</w:t>
      </w:r>
    </w:p>
    <w:p w14:paraId="0C7DD953" w14:textId="77777777" w:rsidR="00147E4B" w:rsidRPr="00147E4B" w:rsidRDefault="00147E4B" w:rsidP="00147E4B">
      <w:pPr>
        <w:pStyle w:val="PKTpunkt"/>
      </w:pPr>
      <w:r w:rsidRPr="00147E4B">
        <w:t>4)</w:t>
      </w:r>
      <w:r w:rsidRPr="00147E4B">
        <w:tab/>
        <w:t>dostawca usług w zakresie kryptoaktywów – rozumie się przez to dostawcę usług w zakresie kryptoaktywów w rozumieniu art. 3 ust. 1 pkt 15 rozporządzenia 2023/1114;</w:t>
      </w:r>
    </w:p>
    <w:p w14:paraId="5306EA77" w14:textId="77777777" w:rsidR="00147E4B" w:rsidRPr="00147E4B" w:rsidRDefault="00147E4B" w:rsidP="00147E4B">
      <w:pPr>
        <w:pStyle w:val="PKTpunkt"/>
      </w:pPr>
      <w:r w:rsidRPr="00147E4B">
        <w:t>5)</w:t>
      </w:r>
      <w:r w:rsidRPr="00147E4B">
        <w:tab/>
        <w:t>kryptoaktywo – rozumie się przez to kryptoaktywo w rozumieniu art. 3 ust. 1 pkt 5 rozporządzenia 2023/1114;</w:t>
      </w:r>
    </w:p>
    <w:p w14:paraId="4B5DC29A" w14:textId="77777777" w:rsidR="00147E4B" w:rsidRPr="00147E4B" w:rsidRDefault="00147E4B" w:rsidP="00147E4B">
      <w:pPr>
        <w:pStyle w:val="PKTpunkt"/>
      </w:pPr>
      <w:r w:rsidRPr="00147E4B">
        <w:t>6)</w:t>
      </w:r>
      <w:r w:rsidRPr="00147E4B">
        <w:tab/>
        <w:t xml:space="preserve">prowadzący platformę obrotu kryptoaktywami </w:t>
      </w:r>
      <w:r w:rsidRPr="00147E4B">
        <w:t> rozumie się przez to podmiot zajmujący się prowadzeniem platformy obrotu kryptoaktywami w rozumieniu art. 3 ust. 1 pkt 18 rozporządzenia 2023/1114;</w:t>
      </w:r>
    </w:p>
    <w:p w14:paraId="66FF72F2" w14:textId="77777777" w:rsidR="00147E4B" w:rsidRPr="00147E4B" w:rsidRDefault="00147E4B" w:rsidP="00147E4B">
      <w:pPr>
        <w:pStyle w:val="PKTpunkt"/>
      </w:pPr>
      <w:r w:rsidRPr="00147E4B">
        <w:t>7)</w:t>
      </w:r>
      <w:r w:rsidRPr="00147E4B">
        <w:tab/>
        <w:t>token powiązany z aktywami – rozumie się przez to token powiązany z aktywami w rozumieniu art. 3 ust. 1 pkt 6 rozporządzenia 2023/1114;</w:t>
      </w:r>
    </w:p>
    <w:p w14:paraId="79821706" w14:textId="70E9A86B" w:rsidR="00B5480F" w:rsidRPr="00930D84" w:rsidRDefault="00147E4B" w:rsidP="00147E4B">
      <w:pPr>
        <w:pStyle w:val="PKTpunkt"/>
      </w:pPr>
      <w:r w:rsidRPr="00147E4B">
        <w:t>8)</w:t>
      </w:r>
      <w:r w:rsidRPr="00147E4B">
        <w:tab/>
        <w:t>token będącym e-pieniądzem – rozumie się przez to token będący pieniądzem elektronicznym w rozumieniu art. 3 ust. 1 pkt 7 rozporządzenia 2023/1114;</w:t>
      </w:r>
    </w:p>
    <w:p w14:paraId="3A6A39B3" w14:textId="18346BE9" w:rsidR="004020E1" w:rsidRDefault="004020E1" w:rsidP="00B5480F">
      <w:pPr>
        <w:pStyle w:val="PKTpunkt"/>
      </w:pPr>
    </w:p>
    <w:p w14:paraId="2E1C81FE" w14:textId="77E4274A" w:rsidR="004020E1" w:rsidRDefault="004020E1" w:rsidP="004020E1">
      <w:pPr>
        <w:pStyle w:val="ROZDZODDZOZNoznaczenierozdziauluboddziau"/>
      </w:pPr>
      <w:r>
        <w:t>Rozdział 2</w:t>
      </w:r>
    </w:p>
    <w:p w14:paraId="1CE46DE1" w14:textId="78442F3E" w:rsidR="004020E1" w:rsidRDefault="00147E4B" w:rsidP="00284DDC">
      <w:pPr>
        <w:pStyle w:val="ROZDZODDZPRZEDMprzedmiotregulacjirozdziauluboddziau"/>
      </w:pPr>
      <w:r>
        <w:t>Ujmowanie w księgach rachunkowych operacji dotyczących usług w zakresie kryptoaktywów oraz środków pieniężnych i kryptoaktywów klientów</w:t>
      </w:r>
    </w:p>
    <w:p w14:paraId="5372C47C" w14:textId="562FFC54" w:rsidR="004020E1" w:rsidRDefault="004020E1" w:rsidP="00147E4B">
      <w:pPr>
        <w:pStyle w:val="ARTartustawynprozporzdzenia"/>
      </w:pPr>
      <w:r w:rsidRPr="00284DDC">
        <w:rPr>
          <w:rStyle w:val="Ppogrubienie"/>
        </w:rPr>
        <w:t>§ 3.</w:t>
      </w:r>
      <w:r w:rsidRPr="004020E1">
        <w:t xml:space="preserve"> </w:t>
      </w:r>
      <w:r w:rsidR="00147E4B" w:rsidRPr="00147E4B">
        <w:t>W aktywach bilansu dostawcy usług w zakresie kryptoaktywów wykazuje się środki pieniężne należące do klientów oraz kryptoaktywa nabyte przez klientów dostawcy usług w zakresie kryptoaktywów.</w:t>
      </w:r>
    </w:p>
    <w:p w14:paraId="44510020" w14:textId="121261A8" w:rsidR="004020E1" w:rsidRDefault="004020E1" w:rsidP="00147E4B">
      <w:pPr>
        <w:pStyle w:val="ARTartustawynprozporzdzenia"/>
      </w:pPr>
      <w:r w:rsidRPr="00284DDC">
        <w:rPr>
          <w:rStyle w:val="Ppogrubienie"/>
        </w:rPr>
        <w:t>§ 4.</w:t>
      </w:r>
      <w:r>
        <w:t xml:space="preserve"> </w:t>
      </w:r>
      <w:bookmarkEnd w:id="0"/>
      <w:r w:rsidR="00147E4B" w:rsidRPr="00147E4B">
        <w:t>W pasywach bilansu dostawcy usług w zakresie kryptoaktywów wykazuje się zobowiązania powstałe z tytułu zgromadzenia środków pieniężnych należących do klientów na rachunkach pieniężnych klientów oraz zobowiązania powstałe z tytułu nabycia kryptoaktywów przez klientów.</w:t>
      </w:r>
    </w:p>
    <w:p w14:paraId="368800CA" w14:textId="78C33154" w:rsidR="00284DDC" w:rsidRDefault="00284DDC" w:rsidP="004020E1">
      <w:pPr>
        <w:pStyle w:val="ARTartustawynprozporzdzenia"/>
      </w:pPr>
      <w:r w:rsidRPr="00284DDC">
        <w:rPr>
          <w:rStyle w:val="Ppogrubienie"/>
        </w:rPr>
        <w:t>§ 5.</w:t>
      </w:r>
      <w:r>
        <w:t xml:space="preserve"> </w:t>
      </w:r>
      <w:r w:rsidR="00147E4B" w:rsidRPr="00147E4B">
        <w:t>Nabyte w swoim imieniu i na rachunek własny kryptoaktywa ujmowane są w aktywach bilansu dostawcy usług w zakresie kryptoaktywów w pozycji kryptoaktywa przeznaczone do obrotu.</w:t>
      </w:r>
    </w:p>
    <w:p w14:paraId="434A75C1" w14:textId="650BF50F" w:rsidR="00284DDC" w:rsidRDefault="00284DDC" w:rsidP="00147E4B">
      <w:pPr>
        <w:pStyle w:val="ARTartustawynprozporzdzenia"/>
      </w:pPr>
      <w:r w:rsidRPr="00D06D6C">
        <w:rPr>
          <w:rStyle w:val="Ppogrubienie"/>
        </w:rPr>
        <w:t>§ 6.</w:t>
      </w:r>
      <w:r>
        <w:t xml:space="preserve"> </w:t>
      </w:r>
      <w:r w:rsidR="00147E4B" w:rsidRPr="00147E4B">
        <w:t>Kryptoaktywa klientów oraz nabyte w imieniu i na rachunek własny dostawcy usług w zakresie kryptoaktywów ujmuje się w księgach rachunkowych na dzień zawarcia transakcji.</w:t>
      </w:r>
    </w:p>
    <w:p w14:paraId="24E13130" w14:textId="1A897765" w:rsidR="00284DDC" w:rsidRDefault="00284DDC" w:rsidP="00284DDC">
      <w:pPr>
        <w:pStyle w:val="ARTartustawynprozporzdzenia"/>
      </w:pPr>
      <w:r w:rsidRPr="00D06D6C">
        <w:rPr>
          <w:rStyle w:val="Ppogrubienie"/>
        </w:rPr>
        <w:t>§ 7.</w:t>
      </w:r>
      <w:r>
        <w:t xml:space="preserve"> </w:t>
      </w:r>
      <w:r w:rsidR="00147E4B" w:rsidRPr="00147E4B">
        <w:t>W momencie początkowego ujęcia kryptoaktywów, dostawca usług w zakresie kryptoaktywów wycenia je w wysokości kosztu (ceny nabycia), czyli według wartości godziwej uiszczonej lub otrzymanej zapłaty, z uwzględnieniem odpowiednio kosztów transakcji. Jeśli koszty transakcji są nieistotne, to można ich nie uwzględniać w wartości początkowej kryptoaktywów.</w:t>
      </w:r>
    </w:p>
    <w:p w14:paraId="4C19F7CC" w14:textId="2CB1E935" w:rsidR="00930D84" w:rsidRDefault="00284DDC" w:rsidP="00147E4B">
      <w:pPr>
        <w:pStyle w:val="ARTartustawynprozporzdzenia"/>
      </w:pPr>
      <w:r w:rsidRPr="00D06D6C">
        <w:rPr>
          <w:rStyle w:val="Ppogrubienie"/>
        </w:rPr>
        <w:t>§ 8.</w:t>
      </w:r>
      <w:r>
        <w:t xml:space="preserve"> </w:t>
      </w:r>
      <w:r w:rsidR="00147E4B" w:rsidRPr="00147E4B">
        <w:t>Obowiązek przeprowadzenia inwentaryzacji, o której mowa w art. 26 ust. 1 pkt 2 ustawy, uważa się za spełniony, jeżeli ilość i wartość kryptoaktywów, ustalona osobno dla klientów oraz dostawy usług w zakresie kryptoaktywów zostanie potwierdzone na pisemne żądanie dostawcy usług w zakresie kryptoaktywów przez platformę obrotu kryptoaktywami według stanu na dzień bilansowy.</w:t>
      </w:r>
    </w:p>
    <w:p w14:paraId="404C5D70" w14:textId="77777777" w:rsidR="00147E4B" w:rsidRDefault="00147E4B" w:rsidP="00147E4B">
      <w:pPr>
        <w:pStyle w:val="ARTartustawynprozporzdzenia"/>
      </w:pPr>
    </w:p>
    <w:p w14:paraId="6AAEF7AB" w14:textId="2D334ABC" w:rsidR="00147E4B" w:rsidRDefault="00147E4B" w:rsidP="00147E4B">
      <w:pPr>
        <w:pStyle w:val="ROZDZODDZOZNoznaczenierozdziauluboddziau"/>
      </w:pPr>
      <w:r>
        <w:t>Rozdział 3</w:t>
      </w:r>
    </w:p>
    <w:p w14:paraId="23C6DB2D" w14:textId="479B84CB" w:rsidR="00147E4B" w:rsidRPr="00147E4B" w:rsidRDefault="00147E4B" w:rsidP="00147E4B">
      <w:pPr>
        <w:pStyle w:val="ROZDZODDZPRZEDMprzedmiotregulacjirozdziauluboddziau"/>
      </w:pPr>
      <w:r>
        <w:t>Wycena aktywów i pasywów dostawców usług w zakresie kryptoaktywów oraz ich klientów</w:t>
      </w:r>
    </w:p>
    <w:p w14:paraId="02243FB4" w14:textId="2E396345" w:rsidR="00284DDC" w:rsidRDefault="00284DDC" w:rsidP="00284DDC">
      <w:pPr>
        <w:pStyle w:val="ARTartustawynprozporzdzenia"/>
      </w:pPr>
      <w:r w:rsidRPr="00D06D6C">
        <w:rPr>
          <w:rStyle w:val="Ppogrubienie"/>
        </w:rPr>
        <w:t>§ 9.</w:t>
      </w:r>
      <w:r>
        <w:t xml:space="preserve"> </w:t>
      </w:r>
      <w:r w:rsidR="008E7C3D" w:rsidRPr="008E7C3D">
        <w:t>Wyceny kryptoaktywów nabytych w imieniu i na rachunek własny dostawcy usług w zakresie kryptoaktywów dokonuje się na dzień bilansowy, zgodnie z ustawą oraz w ten sposób, że:</w:t>
      </w:r>
    </w:p>
    <w:p w14:paraId="545CC9A7" w14:textId="77777777" w:rsidR="008E7C3D" w:rsidRPr="008E7C3D" w:rsidRDefault="008E7C3D" w:rsidP="008E7C3D">
      <w:pPr>
        <w:pStyle w:val="PKTpunkt"/>
      </w:pPr>
      <w:r w:rsidRPr="008E7C3D">
        <w:t>1)</w:t>
      </w:r>
      <w:r w:rsidRPr="008E7C3D">
        <w:tab/>
        <w:t xml:space="preserve">tokeny powiązane z aktywami wycenia się według wartości rynkowej, a aktywa finansowe, dla których nie istnieje aktywny rynek - według określonej w inny sposób wartości godziwej; różnicę z wyceny zalicza się odpowiednio do przychodów lub kosztów z tytułu kryptoaktywów przeznaczonych do obrotu; </w:t>
      </w:r>
    </w:p>
    <w:p w14:paraId="06B0DE2B" w14:textId="77777777" w:rsidR="008E7C3D" w:rsidRPr="008E7C3D" w:rsidRDefault="008E7C3D" w:rsidP="008E7C3D">
      <w:pPr>
        <w:pStyle w:val="PKTpunkt"/>
      </w:pPr>
      <w:r w:rsidRPr="008E7C3D">
        <w:t>2)</w:t>
      </w:r>
      <w:r w:rsidRPr="008E7C3D">
        <w:tab/>
        <w:t>tokeny będące e-pieniądzem wycenia się w wartości nominalnej w polskich złotych przeliczoną po kursie NBP na dzień bilansowy; różnicę kursowe z przeliczenia zalicza się odpowiednio do przychodów lub kosztów z tytułu kryptoaktywów przeznaczonych do obrotu;</w:t>
      </w:r>
    </w:p>
    <w:p w14:paraId="21B562C3" w14:textId="22251CA0" w:rsidR="008E7C3D" w:rsidRDefault="008E7C3D" w:rsidP="008E7C3D">
      <w:pPr>
        <w:pStyle w:val="PKTpunkt"/>
      </w:pPr>
      <w:r w:rsidRPr="008E7C3D">
        <w:t>3)</w:t>
      </w:r>
      <w:r w:rsidRPr="008E7C3D">
        <w:tab/>
        <w:t>inne niż wymienione powyżej kryptoaktywa wycenia się według wartości rynkowej, a aktywa finansowe, dla których nie istnieje aktywny rynek - według określonej w inny sposób wartości godziwej; różnicę z wyceny zalicza się odpowiednio do przychodów lub kosztów z tytułu kryptoaktywów przeznaczonych do obrotu.</w:t>
      </w:r>
    </w:p>
    <w:p w14:paraId="6E0D1C41" w14:textId="5BCA110D" w:rsidR="00D06D6C" w:rsidRDefault="00284DDC" w:rsidP="008E7C3D">
      <w:pPr>
        <w:pStyle w:val="ARTartustawynprozporzdzenia"/>
      </w:pPr>
      <w:r w:rsidRPr="00D06D6C">
        <w:rPr>
          <w:rStyle w:val="Ppogrubienie"/>
        </w:rPr>
        <w:t>§ 10.</w:t>
      </w:r>
      <w:r>
        <w:t xml:space="preserve"> </w:t>
      </w:r>
      <w:r w:rsidR="008E7C3D" w:rsidRPr="008E7C3D">
        <w:t>Wyceny kryptoaktywów klientów dokonuje się na dzień bilansowy, zgodnie z ustawą oraz w ten sposób, że:</w:t>
      </w:r>
    </w:p>
    <w:p w14:paraId="1A7690D3" w14:textId="77777777" w:rsidR="008E7C3D" w:rsidRPr="008E7C3D" w:rsidRDefault="008E7C3D" w:rsidP="008E7C3D">
      <w:pPr>
        <w:pStyle w:val="PKTpunkt"/>
      </w:pPr>
      <w:r w:rsidRPr="008E7C3D">
        <w:t>1)</w:t>
      </w:r>
      <w:r w:rsidRPr="008E7C3D">
        <w:tab/>
        <w:t>tokeny powiązane z aktywami wycenia się według wartości rynkowej, a aktywa finansowe, dla których nie istnieje aktywny rynek - według określonej w inny sposób wartości godziwej; dodatnia różnica z wyceny zwiększa wartość aktywów oraz zobowiązań wobec klientów, ujemna wycena pomniejsza wartość aktywów i zobowiązań wobec klientów;</w:t>
      </w:r>
    </w:p>
    <w:p w14:paraId="519EA0DB" w14:textId="77777777" w:rsidR="008E7C3D" w:rsidRPr="008E7C3D" w:rsidRDefault="008E7C3D" w:rsidP="008E7C3D">
      <w:pPr>
        <w:pStyle w:val="PKTpunkt"/>
      </w:pPr>
      <w:r w:rsidRPr="008E7C3D">
        <w:t>2)</w:t>
      </w:r>
      <w:r w:rsidRPr="008E7C3D">
        <w:tab/>
        <w:t xml:space="preserve">tokeny będące e-pieniądzem wycenia się w wartości nominalnej w polskich złotych przeliczoną po kursie NBP na dzień bilansowy; dodatnie różnice kursowe z przeliczenia zwiększają wartość aktywów oraz zobowiązań wobec klientów, ujemne różnice kursowe pomniejszają wartość aktywów i zobowiązań wobec klientów; </w:t>
      </w:r>
    </w:p>
    <w:p w14:paraId="71FD14C2" w14:textId="4D8DBFDC" w:rsidR="008E7C3D" w:rsidRDefault="008E7C3D" w:rsidP="008E7C3D">
      <w:pPr>
        <w:pStyle w:val="PKTpunkt"/>
      </w:pPr>
      <w:r w:rsidRPr="008E7C3D">
        <w:t>3)</w:t>
      </w:r>
      <w:r w:rsidRPr="008E7C3D">
        <w:tab/>
        <w:t>inne niż wymienione powyżej kryptoaktywa wycenia się według wartości rynkowej, a aktywa finansowe, dla których nie istnieje aktywny rynek - według określonej w inny sposób wartości godziwej; różnica z wyceny zwiększa wartość aktywów oraz zobowiązań wobec klientów, ujemna wycena pomniejsza wartość aktywów i zobowiązań wobec klientów.</w:t>
      </w:r>
    </w:p>
    <w:p w14:paraId="38038E93" w14:textId="01786B39" w:rsidR="00D06D6C" w:rsidRDefault="00D06D6C" w:rsidP="00D06D6C">
      <w:pPr>
        <w:pStyle w:val="ARTartustawynprozporzdzenia"/>
      </w:pPr>
      <w:r w:rsidRPr="00D06D6C">
        <w:rPr>
          <w:rStyle w:val="Ppogrubienie"/>
        </w:rPr>
        <w:t>§ 11.</w:t>
      </w:r>
      <w:r>
        <w:t xml:space="preserve"> </w:t>
      </w:r>
      <w:r w:rsidR="008E7C3D" w:rsidRPr="008E7C3D">
        <w:t>Przy wycenie rozchodu kryptoaktywów nabytych przez dostawcę usług w zakresie kryptoaktywów oraz nabytych przez klientów po różnych cenach i charakteryzujących się jednakowymi lub podobnymi cechami, stosuje się metody, o których mowa w art. 34 ust. 4 pkt 1-3 ustawy.</w:t>
      </w:r>
    </w:p>
    <w:p w14:paraId="697AC37E" w14:textId="786C06C4" w:rsidR="00D06D6C" w:rsidRDefault="00D06D6C" w:rsidP="008E7C3D">
      <w:pPr>
        <w:pStyle w:val="ARTartustawynprozporzdzenia"/>
      </w:pPr>
      <w:r w:rsidRPr="00D06D6C">
        <w:rPr>
          <w:rStyle w:val="Ppogrubienie"/>
        </w:rPr>
        <w:t>§ 12.</w:t>
      </w:r>
      <w:r>
        <w:t xml:space="preserve"> </w:t>
      </w:r>
      <w:r w:rsidR="008E7C3D" w:rsidRPr="008E7C3D">
        <w:t>W sprawach dotyczących instrumentów finansowych, które nie zostały uregulowane w ustawie i niniejszym rozporządzeniu, stosuje się przepisy rozporządzenia wydanego na podstawie art. 81 ust. 2 pkt 4 ustawy.</w:t>
      </w:r>
    </w:p>
    <w:p w14:paraId="1421D87E" w14:textId="717B242D" w:rsidR="00D06D6C" w:rsidRDefault="00D06D6C" w:rsidP="00D06D6C">
      <w:pPr>
        <w:pStyle w:val="USTustnpkodeksu"/>
      </w:pPr>
    </w:p>
    <w:p w14:paraId="1C27BA5A" w14:textId="4526E707" w:rsidR="00D06D6C" w:rsidRDefault="00D06D6C" w:rsidP="00D06D6C">
      <w:pPr>
        <w:pStyle w:val="ROZDZODDZOZNoznaczenierozdziauluboddziau"/>
      </w:pPr>
      <w:r>
        <w:t>Rozdział 3.</w:t>
      </w:r>
    </w:p>
    <w:p w14:paraId="0079C4B9" w14:textId="15832C40" w:rsidR="008E7C3D" w:rsidRPr="008E7C3D" w:rsidRDefault="008E7C3D" w:rsidP="008E7C3D">
      <w:pPr>
        <w:pStyle w:val="ROZDZODDZPRZEDMprzedmiotregulacjirozdziauluboddziau"/>
      </w:pPr>
      <w:r>
        <w:t>Sprawozdania finansowe dostawców usług w zakresie kryptoaktywów oraz ich klientów</w:t>
      </w:r>
    </w:p>
    <w:p w14:paraId="2E9AB23F" w14:textId="59599201" w:rsidR="00D06D6C" w:rsidRDefault="00D06D6C" w:rsidP="008E7C3D">
      <w:pPr>
        <w:pStyle w:val="ARTartustawynprozporzdzenia"/>
      </w:pPr>
      <w:r w:rsidRPr="00D06D6C">
        <w:rPr>
          <w:rStyle w:val="Ppogrubienie"/>
        </w:rPr>
        <w:t>§ 13.</w:t>
      </w:r>
      <w:r>
        <w:t xml:space="preserve"> </w:t>
      </w:r>
      <w:r w:rsidR="008E7C3D">
        <w:t xml:space="preserve">1. </w:t>
      </w:r>
      <w:r w:rsidR="008E7C3D" w:rsidRPr="008E7C3D">
        <w:t>Sprawozdanie finansowe dostawcy usług w zakresie kryptoaktywów obejmuje:</w:t>
      </w:r>
    </w:p>
    <w:p w14:paraId="5C431B6F" w14:textId="3305DB89" w:rsidR="008E7C3D" w:rsidRDefault="008E7C3D" w:rsidP="008E7C3D">
      <w:pPr>
        <w:pStyle w:val="PKTpunkt"/>
      </w:pPr>
      <w:r>
        <w:t>1)</w:t>
      </w:r>
      <w:r>
        <w:tab/>
      </w:r>
      <w:r w:rsidRPr="008E7C3D">
        <w:t>bilans i pozycje pozabilansowe;</w:t>
      </w:r>
    </w:p>
    <w:p w14:paraId="7A0C371D" w14:textId="05EC1146" w:rsidR="008E7C3D" w:rsidRDefault="008E7C3D" w:rsidP="008E7C3D">
      <w:pPr>
        <w:pStyle w:val="PKTpunkt"/>
      </w:pPr>
      <w:r>
        <w:t>2)</w:t>
      </w:r>
      <w:r>
        <w:tab/>
        <w:t>rachunek zysków i strat;</w:t>
      </w:r>
    </w:p>
    <w:p w14:paraId="4C5F507E" w14:textId="0CE28C28" w:rsidR="008E7C3D" w:rsidRDefault="008E7C3D" w:rsidP="008E7C3D">
      <w:pPr>
        <w:pStyle w:val="PKTpunkt"/>
      </w:pPr>
      <w:r>
        <w:t>3)</w:t>
      </w:r>
      <w:r>
        <w:tab/>
        <w:t>zestawienie zmian w kapitale (funduszu) własnym;</w:t>
      </w:r>
    </w:p>
    <w:p w14:paraId="6A2780E4" w14:textId="168CCEA2" w:rsidR="008E7C3D" w:rsidRDefault="008E7C3D" w:rsidP="008E7C3D">
      <w:pPr>
        <w:pStyle w:val="PKTpunkt"/>
      </w:pPr>
      <w:r>
        <w:t>4)</w:t>
      </w:r>
      <w:r>
        <w:tab/>
        <w:t>rachunek przepływów pieniężnych;</w:t>
      </w:r>
    </w:p>
    <w:p w14:paraId="32DFE037" w14:textId="50F2C62C" w:rsidR="008E7C3D" w:rsidRDefault="008E7C3D" w:rsidP="008E7C3D">
      <w:pPr>
        <w:pStyle w:val="PKTpunkt"/>
      </w:pPr>
      <w:r>
        <w:t>5)</w:t>
      </w:r>
      <w:r>
        <w:tab/>
      </w:r>
      <w:r w:rsidRPr="008E7C3D">
        <w:t>informację dodatkową składającą się z wprowadzenia do sprawozdania finansowego oraz dodatkowych informacji i objaśnień, w tym także informacje dotyczące spełniania wymogów adekwatności kapitałowej. informację dodatkową składającą się z wprowadzenia do sprawozdania finansowego oraz dodatkowych informacji i objaśnień, w tym także informacje dotyczące spełniania wymogów adekwatności kapitałowej.</w:t>
      </w:r>
    </w:p>
    <w:p w14:paraId="0CA95A95" w14:textId="78115EDE" w:rsidR="008E7C3D" w:rsidRDefault="008E7C3D" w:rsidP="008E7C3D">
      <w:pPr>
        <w:pStyle w:val="USTustnpkodeksu"/>
      </w:pPr>
      <w:r>
        <w:t xml:space="preserve">2. </w:t>
      </w:r>
      <w:r w:rsidRPr="008E7C3D">
        <w:t>Sprawozdanie finansowe dostawcy usług w zakresie kryptoaktywów zawiera co najmniej informacje określone w załączniku nr 1 do rozporządzenia.</w:t>
      </w:r>
    </w:p>
    <w:p w14:paraId="3A7003BA" w14:textId="4A41BA57" w:rsidR="00D06D6C" w:rsidRDefault="00D06D6C" w:rsidP="00D06D6C">
      <w:pPr>
        <w:pStyle w:val="ARTartustawynprozporzdzenia"/>
      </w:pPr>
      <w:r w:rsidRPr="00D06D6C">
        <w:rPr>
          <w:rStyle w:val="Ppogrubienie"/>
        </w:rPr>
        <w:t>§ 14.</w:t>
      </w:r>
      <w:r>
        <w:t xml:space="preserve"> </w:t>
      </w:r>
      <w:r w:rsidR="008E7C3D" w:rsidRPr="008E7C3D">
        <w:t>Do rocznego jednostkowego i skonsolidowanego sprawozdania finansowego dostawcy usług w zakresie kryptoaktywów dołącza się sprawozdanie z działalności, które powinno obejmować istotne informacje o działalności oraz stanie majątkowym i sytuacji finansowej, a także ocenę uzyskiwanych efektów oraz wskazanie czynników ryzyka i opis zagrożeń, a w szczególności informacje o:</w:t>
      </w:r>
    </w:p>
    <w:p w14:paraId="569673CC" w14:textId="7D82AB9A" w:rsidR="008E7C3D" w:rsidRDefault="008E7C3D" w:rsidP="008E7C3D">
      <w:pPr>
        <w:pStyle w:val="PKTpunkt"/>
      </w:pPr>
      <w:r>
        <w:t>1)</w:t>
      </w:r>
      <w:r>
        <w:tab/>
      </w:r>
      <w:r w:rsidRPr="008E7C3D">
        <w:t>zdarzeniach istotnie wpływających na działalność dostawcy usług w zakresie kryptoaktywów, jakie nastąpiły w roku obrotowym, a także po jego zakończeniu, do dnia zatwierdzenia sprawozdania finansowego;</w:t>
      </w:r>
    </w:p>
    <w:p w14:paraId="18FE2032" w14:textId="3EDA6B5B" w:rsidR="008E7C3D" w:rsidRDefault="008E7C3D" w:rsidP="008E7C3D">
      <w:pPr>
        <w:pStyle w:val="PKTpunkt"/>
      </w:pPr>
      <w:r>
        <w:t>2)</w:t>
      </w:r>
      <w:r>
        <w:tab/>
      </w:r>
      <w:r w:rsidRPr="008E7C3D">
        <w:t>przewidywanym rozwoju dostawcy usług w zakresie kryptoaktywów;</w:t>
      </w:r>
    </w:p>
    <w:p w14:paraId="3B4F9A96" w14:textId="5CCDDACB" w:rsidR="008E7C3D" w:rsidRDefault="008E7C3D" w:rsidP="008E7C3D">
      <w:pPr>
        <w:pStyle w:val="PKTpunkt"/>
      </w:pPr>
      <w:r>
        <w:t>3)</w:t>
      </w:r>
      <w:r>
        <w:tab/>
      </w:r>
      <w:r w:rsidRPr="008E7C3D">
        <w:t>aktualnej i przewidywanej sytuacji finansowej.</w:t>
      </w:r>
    </w:p>
    <w:p w14:paraId="399AB6D4" w14:textId="493569B3" w:rsidR="00D06D6C" w:rsidRDefault="00D06D6C" w:rsidP="00D06D6C">
      <w:pPr>
        <w:pStyle w:val="ARTartustawynprozporzdzenia"/>
      </w:pPr>
      <w:r w:rsidRPr="00D06D6C">
        <w:rPr>
          <w:rStyle w:val="Ppogrubienie"/>
        </w:rPr>
        <w:t>§ 15.</w:t>
      </w:r>
      <w:r>
        <w:t xml:space="preserve"> </w:t>
      </w:r>
      <w:r w:rsidR="008E7C3D" w:rsidRPr="008E7C3D">
        <w:t>Skonsolidowane sprawozdanie finansowe grupy kapitałowej dostawcy usług w zakresie kryptoaktywów zawiera co najmniej informacje określone w załączniku nr 2 do rozporządzenia.</w:t>
      </w:r>
    </w:p>
    <w:p w14:paraId="2124D670" w14:textId="6B03E14D" w:rsidR="008E7C3D" w:rsidRDefault="008E7C3D" w:rsidP="00D06D6C">
      <w:pPr>
        <w:pStyle w:val="ARTartustawynprozporzdzenia"/>
      </w:pPr>
    </w:p>
    <w:p w14:paraId="0EE74874" w14:textId="28DAF709" w:rsidR="008E7C3D" w:rsidRDefault="008E7C3D" w:rsidP="008E7C3D">
      <w:pPr>
        <w:pStyle w:val="ROZDZODDZOZNoznaczenierozdziauluboddziau"/>
      </w:pPr>
      <w:r>
        <w:t>Rozdział 5</w:t>
      </w:r>
    </w:p>
    <w:p w14:paraId="7343D06F" w14:textId="357F2D80" w:rsidR="008E7C3D" w:rsidRPr="008E7C3D" w:rsidRDefault="008E7C3D" w:rsidP="008E7C3D">
      <w:pPr>
        <w:pStyle w:val="ROZDZODDZPRZEDMprzedmiotregulacjirozdziauluboddziau"/>
      </w:pPr>
      <w:r>
        <w:t>Przepisy przejściowe i końcowe</w:t>
      </w:r>
    </w:p>
    <w:p w14:paraId="30368A50" w14:textId="01A3D69E" w:rsidR="008E7C3D" w:rsidRDefault="00D06D6C" w:rsidP="00D06D6C">
      <w:pPr>
        <w:pStyle w:val="ARTartustawynprozporzdzenia"/>
      </w:pPr>
      <w:r w:rsidRPr="00D06D6C">
        <w:rPr>
          <w:rStyle w:val="Ppogrubienie"/>
        </w:rPr>
        <w:t>§ 16.</w:t>
      </w:r>
      <w:r>
        <w:t xml:space="preserve"> </w:t>
      </w:r>
      <w:r w:rsidR="008E7C3D" w:rsidRPr="008E7C3D">
        <w:t>Przepisy rozporządzenia mają po raz pierwszy zastosowanie do sprawozdań finansowych sporządzonych za rok obrotowy rozpoczynający się w 2025 r.</w:t>
      </w:r>
    </w:p>
    <w:p w14:paraId="32E99893" w14:textId="40CA5459" w:rsidR="00D06D6C" w:rsidRDefault="008E7C3D" w:rsidP="00D06D6C">
      <w:pPr>
        <w:pStyle w:val="ARTartustawynprozporzdzenia"/>
      </w:pPr>
      <w:r w:rsidRPr="008E7C3D">
        <w:rPr>
          <w:rStyle w:val="Ppogrubienie"/>
        </w:rPr>
        <w:t>§17.</w:t>
      </w:r>
      <w:r>
        <w:t xml:space="preserve"> </w:t>
      </w:r>
      <w:r w:rsidR="00D06D6C" w:rsidRPr="00D06D6C">
        <w:t>Rozporządzenie wchodzi w życie z dnie</w:t>
      </w:r>
      <w:r>
        <w:t>m ogłoszenia.</w:t>
      </w:r>
    </w:p>
    <w:p w14:paraId="2D12A14A" w14:textId="3EC26E3F" w:rsidR="008E7C3D" w:rsidRDefault="008E7C3D" w:rsidP="00D06D6C">
      <w:pPr>
        <w:pStyle w:val="ARTartustawynprozporzdzenia"/>
      </w:pPr>
    </w:p>
    <w:p w14:paraId="440C42F9" w14:textId="25722D5D" w:rsidR="008E7C3D" w:rsidRDefault="008E7C3D" w:rsidP="00D06D6C">
      <w:pPr>
        <w:pStyle w:val="ARTartustawynprozporzdzenia"/>
      </w:pPr>
    </w:p>
    <w:p w14:paraId="270C798E" w14:textId="4041981A" w:rsidR="00D06DD1" w:rsidRDefault="00D06DD1" w:rsidP="00D06DD1">
      <w:pPr>
        <w:pStyle w:val="ROZDZODDZOZNoznaczenierozdziauluboddziau"/>
      </w:pPr>
      <w:r>
        <w:t>Załącznik nr 1</w:t>
      </w:r>
    </w:p>
    <w:p w14:paraId="2F7502C0" w14:textId="66FA1DAB" w:rsidR="00D06DD1" w:rsidRDefault="00D06DD1" w:rsidP="00D06DD1">
      <w:pPr>
        <w:pStyle w:val="ROZDZODDZPRZEDMprzedmiotregulacjirozdziauluboddziau"/>
      </w:pPr>
      <w:r>
        <w:t>Sprawozdanie finansowe dostawcy usług w zakresie kryptoaktywów</w:t>
      </w:r>
    </w:p>
    <w:p w14:paraId="24512115" w14:textId="77777777" w:rsidR="00D06DD1" w:rsidRPr="00D06DD1" w:rsidRDefault="00D06DD1" w:rsidP="00D06DD1">
      <w:pPr>
        <w:pStyle w:val="ARTartustawynprozporzdzenia"/>
      </w:pPr>
    </w:p>
    <w:p w14:paraId="12E07863" w14:textId="017914CF" w:rsidR="00D06DD1" w:rsidRDefault="00D06DD1" w:rsidP="00D06DD1">
      <w:pPr>
        <w:pStyle w:val="ARTartustawynprozporzdzenia"/>
      </w:pPr>
      <w:r>
        <w:t>Wprowadzenie do sprawozdania finansowego dostawcy usług w zakresie kryptoaktywów obejmuje w szczególności:</w:t>
      </w:r>
    </w:p>
    <w:p w14:paraId="17C5EF32" w14:textId="77777777" w:rsidR="00D06DD1" w:rsidRPr="00D06DD1" w:rsidRDefault="00D06DD1" w:rsidP="00D06DD1">
      <w:pPr>
        <w:pStyle w:val="PKTpunkt"/>
      </w:pPr>
      <w:r w:rsidRPr="00D06DD1">
        <w:t>1)</w:t>
      </w:r>
      <w:r w:rsidRPr="00D06DD1">
        <w:tab/>
        <w:t>nazwę (firmę) i siedzibę, wskazanie zakresu działalności dostawcy usług w zakresie kryptoaktywów wynikającego z udzielonych zezwoleń Komisji Nadzoru Finansowego oraz wskazanie właściwego sądu prowadzącego rejestr;</w:t>
      </w:r>
    </w:p>
    <w:p w14:paraId="1F762071" w14:textId="77777777" w:rsidR="00D06DD1" w:rsidRPr="00D06DD1" w:rsidRDefault="00D06DD1" w:rsidP="00D06DD1">
      <w:pPr>
        <w:pStyle w:val="PKTpunkt"/>
      </w:pPr>
      <w:r w:rsidRPr="00D06DD1">
        <w:t>2)</w:t>
      </w:r>
      <w:r w:rsidRPr="00D06DD1">
        <w:tab/>
        <w:t>wskazanie czasu trwania działalności dostawcy usług w zakresie kryptoaktywów, jeżeli jest ograniczony;</w:t>
      </w:r>
    </w:p>
    <w:p w14:paraId="11C74946" w14:textId="77777777" w:rsidR="00D06DD1" w:rsidRPr="00D06DD1" w:rsidRDefault="00D06DD1" w:rsidP="00D06DD1">
      <w:pPr>
        <w:pStyle w:val="PKTpunkt"/>
      </w:pPr>
      <w:r w:rsidRPr="00D06DD1">
        <w:t>3)</w:t>
      </w:r>
      <w:r w:rsidRPr="00D06DD1">
        <w:tab/>
        <w:t>wskazanie okresu objętego sprawozdaniem finansowym;</w:t>
      </w:r>
    </w:p>
    <w:p w14:paraId="2552BB14" w14:textId="77777777" w:rsidR="00D06DD1" w:rsidRPr="00D06DD1" w:rsidRDefault="00D06DD1" w:rsidP="00D06DD1">
      <w:pPr>
        <w:pStyle w:val="PKTpunkt"/>
      </w:pPr>
      <w:r w:rsidRPr="00D06DD1">
        <w:t>4)</w:t>
      </w:r>
      <w:r w:rsidRPr="00D06DD1">
        <w:tab/>
        <w:t>wskazanie, że sprawozdanie finansowe zawiera dane łączne, jeżeli w skład dostawcy usług w zakresie kryptoaktywów wchodzą wewnętrzne jednostki organizacyjne sporządzające samodzielne sprawozdania finansowe;</w:t>
      </w:r>
    </w:p>
    <w:p w14:paraId="71DFAE07" w14:textId="77777777" w:rsidR="00D06DD1" w:rsidRPr="00D06DD1" w:rsidRDefault="00D06DD1" w:rsidP="00D06DD1">
      <w:pPr>
        <w:pStyle w:val="PKTpunkt"/>
      </w:pPr>
      <w:r w:rsidRPr="00D06DD1">
        <w:t>5)</w:t>
      </w:r>
      <w:r w:rsidRPr="00D06DD1">
        <w:tab/>
        <w:t>wskazanie, czy sprawozdanie finansowe zostało sporządzone przy założeniu kontynuowania działalności gospodarczej przez dostawcę usług w zakresie kryptoaktywów w dającej się przewidzieć przyszłości oraz czy nie istnieją okoliczności wskazujące na zagrożenie kontynuowania przez niego działalności;</w:t>
      </w:r>
    </w:p>
    <w:p w14:paraId="2D24327D" w14:textId="77777777" w:rsidR="00D06DD1" w:rsidRPr="00D06DD1" w:rsidRDefault="00D06DD1" w:rsidP="00D06DD1">
      <w:pPr>
        <w:pStyle w:val="PKTpunkt"/>
      </w:pPr>
      <w:r w:rsidRPr="00D06DD1">
        <w:t>6)</w:t>
      </w:r>
      <w:r w:rsidRPr="00D06DD1">
        <w:tab/>
        <w:t>w przypadku sprawozdania finansowego sporządzonego za okres, w ciągu którego nastąpiło połączenie, wskazanie, że jest to sprawozdanie finansowe sporządzone po połączeniu spółek, oraz wskazanie zastosowanej metody rozliczenia połączenia (nabycia, łączenia udziałów);</w:t>
      </w:r>
    </w:p>
    <w:p w14:paraId="1D200658" w14:textId="46142689" w:rsidR="00D06DD1" w:rsidRDefault="00D06DD1" w:rsidP="00D06DD1">
      <w:pPr>
        <w:pStyle w:val="PKTpunkt"/>
      </w:pPr>
      <w:r w:rsidRPr="00D06DD1">
        <w:t>7)</w:t>
      </w:r>
      <w:r w:rsidRPr="00D06DD1">
        <w:tab/>
        <w:t>omówienie przyjętych zasad (polityki) rachunkowości, w tym metod wyceny aktywów i pasywów (także amortyzacji), pomiaru wyniku finansowego oraz sposobu sporządzenia sprawozdania finansowego w zakresie, w jakim obowiązujące przepisy pozostawiają prawo wyboru bądź nie regulują danego zagadnienia.</w:t>
      </w:r>
    </w:p>
    <w:p w14:paraId="0E17274B" w14:textId="59504324" w:rsidR="00D06DD1" w:rsidRDefault="00D06DD1" w:rsidP="00D06DD1">
      <w:pPr>
        <w:pStyle w:val="ARTartustawynprozporzdzenia"/>
      </w:pPr>
    </w:p>
    <w:p w14:paraId="772C8F18" w14:textId="5B5A5573" w:rsidR="00D06DD1" w:rsidRDefault="00D06DD1" w:rsidP="00D06DD1">
      <w:pPr>
        <w:pStyle w:val="ROZDZODDZOZNoznaczenierozdziauluboddziau"/>
      </w:pPr>
      <w:r>
        <w:t>Bilans dostawcy w zakresie kryptoaktywów</w:t>
      </w:r>
    </w:p>
    <w:p w14:paraId="338D0275" w14:textId="193CC265" w:rsidR="00D06DD1" w:rsidRDefault="00D06DD1" w:rsidP="00D06DD1">
      <w:pPr>
        <w:pStyle w:val="ARTartustawynprozporzdzenia"/>
      </w:pPr>
      <w:r>
        <w:t>Aktywa</w:t>
      </w:r>
    </w:p>
    <w:p w14:paraId="4AFA6EF6" w14:textId="25CD371C" w:rsidR="00D06DD1" w:rsidRDefault="00D06DD1" w:rsidP="00D06DD1">
      <w:pPr>
        <w:pStyle w:val="PKTpunkt"/>
      </w:pPr>
      <w:r>
        <w:t>I.</w:t>
      </w:r>
      <w:r>
        <w:tab/>
        <w:t>Środki pieniężne i inne aktywa pieniężne</w:t>
      </w:r>
    </w:p>
    <w:p w14:paraId="040023E2" w14:textId="67FB88FB" w:rsidR="00D06DD1" w:rsidRPr="00D06DD1" w:rsidRDefault="00D06DD1" w:rsidP="00D06DD1">
      <w:pPr>
        <w:pStyle w:val="PKTpunkt"/>
      </w:pPr>
      <w:r>
        <w:t>1.</w:t>
      </w:r>
      <w:r>
        <w:tab/>
      </w:r>
      <w:r w:rsidRPr="00D06DD1">
        <w:t>W kasie</w:t>
      </w:r>
    </w:p>
    <w:p w14:paraId="146D3FE3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Na rachunkach bankowych</w:t>
      </w:r>
    </w:p>
    <w:p w14:paraId="3E38B671" w14:textId="77777777" w:rsidR="00D06DD1" w:rsidRPr="00D06DD1" w:rsidRDefault="00D06DD1" w:rsidP="00D06DD1">
      <w:pPr>
        <w:pStyle w:val="PKTpunkt"/>
      </w:pPr>
      <w:r w:rsidRPr="00D06DD1">
        <w:t>3.</w:t>
      </w:r>
      <w:r w:rsidRPr="00D06DD1">
        <w:tab/>
        <w:t>Inne środki pieniężne</w:t>
      </w:r>
    </w:p>
    <w:p w14:paraId="4CC7FDDF" w14:textId="37C2EE3C" w:rsidR="00D06DD1" w:rsidRDefault="00D06DD1" w:rsidP="00D06DD1">
      <w:pPr>
        <w:pStyle w:val="PKTpunkt"/>
      </w:pPr>
      <w:r w:rsidRPr="00D06DD1">
        <w:t>4.</w:t>
      </w:r>
      <w:r w:rsidRPr="00D06DD1">
        <w:tab/>
        <w:t>Inne aktywa pieniężne</w:t>
      </w:r>
    </w:p>
    <w:p w14:paraId="4C3A4099" w14:textId="71CD0E63" w:rsidR="00D06DD1" w:rsidRDefault="00D06DD1" w:rsidP="00D06DD1">
      <w:pPr>
        <w:pStyle w:val="PKTpunkt"/>
      </w:pPr>
    </w:p>
    <w:p w14:paraId="62ADDFE1" w14:textId="30A0FC06" w:rsidR="00D06DD1" w:rsidRDefault="00D06DD1" w:rsidP="00D06DD1">
      <w:pPr>
        <w:pStyle w:val="PKTpunkt"/>
      </w:pPr>
      <w:r>
        <w:t>II.</w:t>
      </w:r>
      <w:r>
        <w:tab/>
        <w:t>Środki pieniężne klientów</w:t>
      </w:r>
    </w:p>
    <w:p w14:paraId="69738B77" w14:textId="51EE678A" w:rsidR="00D06DD1" w:rsidRPr="00D06DD1" w:rsidRDefault="00D06DD1" w:rsidP="00D06DD1">
      <w:pPr>
        <w:pStyle w:val="PKTpunkt"/>
      </w:pPr>
      <w:r>
        <w:t xml:space="preserve">1. </w:t>
      </w:r>
      <w:r>
        <w:tab/>
      </w:r>
      <w:r w:rsidRPr="00D06DD1">
        <w:t>W kasie</w:t>
      </w:r>
    </w:p>
    <w:p w14:paraId="10BA5496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Na rachunkach bankowych</w:t>
      </w:r>
    </w:p>
    <w:p w14:paraId="574BB7BC" w14:textId="77777777" w:rsidR="00D06DD1" w:rsidRPr="00D06DD1" w:rsidRDefault="00D06DD1" w:rsidP="00D06DD1">
      <w:pPr>
        <w:pStyle w:val="PKTpunkt"/>
      </w:pPr>
      <w:r w:rsidRPr="00D06DD1">
        <w:t>3.</w:t>
      </w:r>
      <w:r w:rsidRPr="00D06DD1">
        <w:tab/>
        <w:t>Inne środki pieniężne</w:t>
      </w:r>
    </w:p>
    <w:p w14:paraId="2AF13817" w14:textId="4206F897" w:rsidR="00D06DD1" w:rsidRDefault="00D06DD1" w:rsidP="00D06DD1">
      <w:pPr>
        <w:pStyle w:val="PKTpunkt"/>
      </w:pPr>
      <w:r w:rsidRPr="00D06DD1">
        <w:t>4.</w:t>
      </w:r>
      <w:r w:rsidRPr="00D06DD1">
        <w:tab/>
        <w:t>Inne aktywa pieniężne</w:t>
      </w:r>
    </w:p>
    <w:p w14:paraId="207BA26F" w14:textId="42132D2D" w:rsidR="00D06DD1" w:rsidRDefault="00D06DD1" w:rsidP="00D06DD1">
      <w:pPr>
        <w:pStyle w:val="PKTpunkt"/>
      </w:pPr>
    </w:p>
    <w:p w14:paraId="74B901AB" w14:textId="38361DF0" w:rsidR="00D06DD1" w:rsidRDefault="00D06DD1" w:rsidP="00D06DD1">
      <w:pPr>
        <w:pStyle w:val="PKTpunkt"/>
      </w:pPr>
      <w:r>
        <w:t>III.</w:t>
      </w:r>
      <w:r>
        <w:tab/>
        <w:t>Należności krótkoterminowe</w:t>
      </w:r>
    </w:p>
    <w:p w14:paraId="68507CF2" w14:textId="77777777" w:rsidR="00D06DD1" w:rsidRPr="00D06DD1" w:rsidRDefault="00D06DD1" w:rsidP="00D06DD1">
      <w:pPr>
        <w:pStyle w:val="PKTpunkt"/>
      </w:pPr>
      <w:r w:rsidRPr="00D06DD1">
        <w:t>1.</w:t>
      </w:r>
      <w:r w:rsidRPr="00D06DD1">
        <w:tab/>
        <w:t>Od klientów z tytułu kryptoaktywów</w:t>
      </w:r>
    </w:p>
    <w:p w14:paraId="72D64147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Z tytułu plasowania kryptoaktywów</w:t>
      </w:r>
    </w:p>
    <w:p w14:paraId="20933A2E" w14:textId="77777777" w:rsidR="00D06DD1" w:rsidRPr="00D06DD1" w:rsidRDefault="00D06DD1" w:rsidP="00D06DD1">
      <w:pPr>
        <w:pStyle w:val="PKTpunkt"/>
      </w:pPr>
      <w:r w:rsidRPr="00D06DD1">
        <w:t>3.</w:t>
      </w:r>
      <w:r w:rsidRPr="00D06DD1">
        <w:tab/>
        <w:t>Od prowadzących platformę obrotu kryptoaktywów</w:t>
      </w:r>
    </w:p>
    <w:p w14:paraId="0F275469" w14:textId="4C988A40" w:rsidR="00D06DD1" w:rsidRDefault="00D06DD1" w:rsidP="00D06DD1">
      <w:pPr>
        <w:pStyle w:val="PKTpunkt"/>
      </w:pPr>
      <w:r w:rsidRPr="00D06DD1">
        <w:t>4.</w:t>
      </w:r>
      <w:r w:rsidRPr="00D06DD1">
        <w:tab/>
        <w:t>Od jednostek powiązanych</w:t>
      </w:r>
    </w:p>
    <w:p w14:paraId="336B8923" w14:textId="77777777" w:rsidR="00D06DD1" w:rsidRPr="00D06DD1" w:rsidRDefault="00D06DD1" w:rsidP="00D06DD1">
      <w:pPr>
        <w:pStyle w:val="PKTpunkt"/>
      </w:pPr>
      <w:r w:rsidRPr="00D06DD1">
        <w:t>5.</w:t>
      </w:r>
      <w:r w:rsidRPr="00D06DD1">
        <w:tab/>
        <w:t>Od jednostek sektora finansowego</w:t>
      </w:r>
    </w:p>
    <w:p w14:paraId="3F78D709" w14:textId="77777777" w:rsidR="00D06DD1" w:rsidRPr="00D06DD1" w:rsidRDefault="00D06DD1" w:rsidP="00D06DD1">
      <w:pPr>
        <w:pStyle w:val="PKTpunkt"/>
      </w:pPr>
      <w:r w:rsidRPr="00D06DD1">
        <w:t>6.</w:t>
      </w:r>
      <w:r w:rsidRPr="00D06DD1">
        <w:tab/>
        <w:t>Z tytułu podatków, dotacji i ubezpieczeń społecznych</w:t>
      </w:r>
    </w:p>
    <w:p w14:paraId="19DE4D83" w14:textId="77777777" w:rsidR="00D06DD1" w:rsidRPr="00D06DD1" w:rsidRDefault="00D06DD1" w:rsidP="00D06DD1">
      <w:pPr>
        <w:pStyle w:val="PKTpunkt"/>
      </w:pPr>
      <w:r w:rsidRPr="00D06DD1">
        <w:t>7.</w:t>
      </w:r>
      <w:r w:rsidRPr="00D06DD1">
        <w:tab/>
        <w:t>Dochodzone na drodze sądowej, nieobjęte odpisami aktualizującymi należności</w:t>
      </w:r>
    </w:p>
    <w:p w14:paraId="44B012ED" w14:textId="69D9592F" w:rsidR="00D06DD1" w:rsidRDefault="00D06DD1" w:rsidP="00D06DD1">
      <w:pPr>
        <w:pStyle w:val="PKTpunkt"/>
      </w:pPr>
      <w:r w:rsidRPr="00D06DD1">
        <w:t>8.</w:t>
      </w:r>
      <w:r w:rsidRPr="00D06DD1">
        <w:tab/>
        <w:t>Pozostałe</w:t>
      </w:r>
    </w:p>
    <w:p w14:paraId="523F53C3" w14:textId="627D4B0F" w:rsidR="00D06DD1" w:rsidRDefault="00D06DD1" w:rsidP="00D06DD1">
      <w:pPr>
        <w:pStyle w:val="PKTpunkt"/>
      </w:pPr>
    </w:p>
    <w:p w14:paraId="7BB57BE0" w14:textId="6C339129" w:rsidR="00D06DD1" w:rsidRDefault="00D06DD1" w:rsidP="00D06DD1">
      <w:pPr>
        <w:pStyle w:val="PKTpunkt"/>
      </w:pPr>
      <w:r>
        <w:t>IV.</w:t>
      </w:r>
      <w:r>
        <w:tab/>
        <w:t>Instrumenty finansowe przeznaczone do obrotu</w:t>
      </w:r>
    </w:p>
    <w:p w14:paraId="06A0831E" w14:textId="77777777" w:rsidR="00D06DD1" w:rsidRPr="00D06DD1" w:rsidRDefault="00D06DD1" w:rsidP="00D06DD1">
      <w:pPr>
        <w:pStyle w:val="PKTpunkt"/>
      </w:pPr>
      <w:r w:rsidRPr="00D06DD1">
        <w:t>1.</w:t>
      </w:r>
      <w:r w:rsidRPr="00D06DD1">
        <w:tab/>
        <w:t>Kryptoaktywa traktowane jak instrumenty finansowe</w:t>
      </w:r>
    </w:p>
    <w:p w14:paraId="56D2C1F5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Akcje</w:t>
      </w:r>
    </w:p>
    <w:p w14:paraId="6E67A659" w14:textId="77777777" w:rsidR="00D06DD1" w:rsidRPr="00D06DD1" w:rsidRDefault="00D06DD1" w:rsidP="00D06DD1">
      <w:pPr>
        <w:pStyle w:val="PKTpunkt"/>
      </w:pPr>
      <w:r w:rsidRPr="00D06DD1">
        <w:t>3.</w:t>
      </w:r>
      <w:r w:rsidRPr="00D06DD1">
        <w:tab/>
        <w:t>Dłużne papiery wartościowe</w:t>
      </w:r>
    </w:p>
    <w:p w14:paraId="19659613" w14:textId="77777777" w:rsidR="00D06DD1" w:rsidRPr="00D06DD1" w:rsidRDefault="00D06DD1" w:rsidP="00D06DD1">
      <w:pPr>
        <w:pStyle w:val="PKTpunkt"/>
      </w:pPr>
      <w:r w:rsidRPr="00D06DD1">
        <w:t>4.</w:t>
      </w:r>
      <w:r w:rsidRPr="00D06DD1">
        <w:tab/>
        <w:t>Certyfikaty inwestycyjne</w:t>
      </w:r>
    </w:p>
    <w:p w14:paraId="693B268D" w14:textId="77777777" w:rsidR="00D06DD1" w:rsidRPr="00D06DD1" w:rsidRDefault="00D06DD1" w:rsidP="00D06DD1">
      <w:pPr>
        <w:pStyle w:val="PKTpunkt"/>
      </w:pPr>
      <w:r w:rsidRPr="00D06DD1">
        <w:t>5.</w:t>
      </w:r>
      <w:r w:rsidRPr="00D06DD1">
        <w:tab/>
        <w:t>Warranty</w:t>
      </w:r>
    </w:p>
    <w:p w14:paraId="1D42CC49" w14:textId="77777777" w:rsidR="00D06DD1" w:rsidRPr="00D06DD1" w:rsidRDefault="00D06DD1" w:rsidP="00D06DD1">
      <w:pPr>
        <w:pStyle w:val="PKTpunkt"/>
      </w:pPr>
      <w:r w:rsidRPr="00D06DD1">
        <w:t>6.</w:t>
      </w:r>
      <w:r w:rsidRPr="00D06DD1">
        <w:tab/>
        <w:t>Pozostałe papiery wartościowe</w:t>
      </w:r>
    </w:p>
    <w:p w14:paraId="26A3D6ED" w14:textId="77777777" w:rsidR="00D06DD1" w:rsidRPr="00D06DD1" w:rsidRDefault="00D06DD1" w:rsidP="00D06DD1">
      <w:pPr>
        <w:pStyle w:val="PKTpunkt"/>
      </w:pPr>
      <w:r w:rsidRPr="00D06DD1">
        <w:t>7.</w:t>
      </w:r>
      <w:r w:rsidRPr="00D06DD1">
        <w:tab/>
        <w:t>Instrumenty pochodne</w:t>
      </w:r>
    </w:p>
    <w:p w14:paraId="767903BB" w14:textId="77777777" w:rsidR="00D06DD1" w:rsidRPr="00D06DD1" w:rsidRDefault="00D06DD1" w:rsidP="00D06DD1">
      <w:pPr>
        <w:pStyle w:val="PKTpunkt"/>
      </w:pPr>
      <w:r w:rsidRPr="00D06DD1">
        <w:t>8.</w:t>
      </w:r>
      <w:r w:rsidRPr="00D06DD1">
        <w:tab/>
        <w:t>Towary giełdowe</w:t>
      </w:r>
    </w:p>
    <w:p w14:paraId="1154CEE1" w14:textId="2EDF32AE" w:rsidR="00D06DD1" w:rsidRDefault="00D06DD1" w:rsidP="00D06DD1">
      <w:pPr>
        <w:pStyle w:val="PKTpunkt"/>
      </w:pPr>
      <w:r w:rsidRPr="00D06DD1">
        <w:t>9.</w:t>
      </w:r>
      <w:r w:rsidRPr="00D06DD1">
        <w:tab/>
        <w:t>Pozostałe</w:t>
      </w:r>
    </w:p>
    <w:p w14:paraId="43A80358" w14:textId="1F952169" w:rsidR="00D06DD1" w:rsidRDefault="00D06DD1" w:rsidP="00D06DD1">
      <w:pPr>
        <w:pStyle w:val="PKTpunkt"/>
      </w:pPr>
    </w:p>
    <w:p w14:paraId="372F75D6" w14:textId="3C0B80C2" w:rsidR="00D06DD1" w:rsidRDefault="00D06DD1" w:rsidP="00D06DD1">
      <w:pPr>
        <w:pStyle w:val="PKTpunkt"/>
      </w:pPr>
      <w:r>
        <w:t>V.</w:t>
      </w:r>
      <w:r>
        <w:tab/>
        <w:t>Kryptoaktywa przeznaczone do obrotu</w:t>
      </w:r>
    </w:p>
    <w:p w14:paraId="769A3A2C" w14:textId="77777777" w:rsidR="00D06DD1" w:rsidRPr="00D06DD1" w:rsidRDefault="00D06DD1" w:rsidP="00D06DD1">
      <w:pPr>
        <w:pStyle w:val="PKTpunkt"/>
      </w:pPr>
      <w:r w:rsidRPr="00D06DD1">
        <w:t>1.</w:t>
      </w:r>
      <w:r w:rsidRPr="00D06DD1">
        <w:tab/>
        <w:t>Tokeny powiązane z aktywami</w:t>
      </w:r>
    </w:p>
    <w:p w14:paraId="15B69E47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Tokeny będące e-pieniądzem</w:t>
      </w:r>
    </w:p>
    <w:p w14:paraId="20575C5C" w14:textId="4231EC55" w:rsidR="00D06DD1" w:rsidRDefault="00D06DD1" w:rsidP="00D06DD1">
      <w:pPr>
        <w:pStyle w:val="PKTpunkt"/>
      </w:pPr>
      <w:r w:rsidRPr="00D06DD1">
        <w:t>3.</w:t>
      </w:r>
      <w:r w:rsidRPr="00D06DD1">
        <w:tab/>
        <w:t>Pozostałe</w:t>
      </w:r>
    </w:p>
    <w:p w14:paraId="10445E69" w14:textId="29E69A58" w:rsidR="00D06DD1" w:rsidRDefault="00D06DD1" w:rsidP="00D06DD1">
      <w:pPr>
        <w:pStyle w:val="PKTpunkt"/>
      </w:pPr>
    </w:p>
    <w:p w14:paraId="79FDB111" w14:textId="6A7849A6" w:rsidR="00284DDC" w:rsidRDefault="00D06DD1" w:rsidP="00284DDC">
      <w:pPr>
        <w:pStyle w:val="PKTpunkt"/>
      </w:pPr>
      <w:r>
        <w:t>VI.</w:t>
      </w:r>
      <w:r>
        <w:tab/>
      </w:r>
      <w:r w:rsidRPr="00D06DD1">
        <w:t>Krótkoterminowe rozliczenia międzyokresowe</w:t>
      </w:r>
    </w:p>
    <w:p w14:paraId="23AE4225" w14:textId="6F2C3AF0" w:rsidR="00D06DD1" w:rsidRDefault="00D06DD1" w:rsidP="00284DDC">
      <w:pPr>
        <w:pStyle w:val="PKTpunkt"/>
      </w:pPr>
    </w:p>
    <w:p w14:paraId="0EDDFD8E" w14:textId="7BE71AE6" w:rsidR="00D06DD1" w:rsidRDefault="00D06DD1" w:rsidP="00284DDC">
      <w:pPr>
        <w:pStyle w:val="PKTpunkt"/>
      </w:pPr>
      <w:r>
        <w:t>VII.</w:t>
      </w:r>
      <w:r>
        <w:tab/>
        <w:t>Udzielone pożyczki krótkoterminowe</w:t>
      </w:r>
    </w:p>
    <w:p w14:paraId="7491275A" w14:textId="77777777" w:rsidR="00D06DD1" w:rsidRPr="00D06DD1" w:rsidRDefault="00D06DD1" w:rsidP="00D06DD1">
      <w:pPr>
        <w:pStyle w:val="PKTpunkt"/>
      </w:pPr>
      <w:r w:rsidRPr="00D06DD1">
        <w:t>1.</w:t>
      </w:r>
      <w:r w:rsidRPr="00D06DD1">
        <w:tab/>
        <w:t>Jednostce dominującej</w:t>
      </w:r>
    </w:p>
    <w:p w14:paraId="7F9F9397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Znaczącemu inwestorowi</w:t>
      </w:r>
    </w:p>
    <w:p w14:paraId="27EDF747" w14:textId="77777777" w:rsidR="00D06DD1" w:rsidRPr="00D06DD1" w:rsidRDefault="00D06DD1" w:rsidP="00D06DD1">
      <w:pPr>
        <w:pStyle w:val="PKTpunkt"/>
      </w:pPr>
      <w:r w:rsidRPr="00D06DD1">
        <w:t>3.</w:t>
      </w:r>
      <w:r w:rsidRPr="00D06DD1">
        <w:tab/>
        <w:t>Wspólnikowi jednostki współzależnej</w:t>
      </w:r>
    </w:p>
    <w:p w14:paraId="6F34162A" w14:textId="77777777" w:rsidR="00D06DD1" w:rsidRPr="00D06DD1" w:rsidRDefault="00D06DD1" w:rsidP="00D06DD1">
      <w:pPr>
        <w:pStyle w:val="PKTpunkt"/>
      </w:pPr>
      <w:r w:rsidRPr="00D06DD1">
        <w:t>4.</w:t>
      </w:r>
      <w:r w:rsidRPr="00D06DD1">
        <w:tab/>
        <w:t>Jednostkom podporządkowanym</w:t>
      </w:r>
    </w:p>
    <w:p w14:paraId="6BFFDBD1" w14:textId="17317587" w:rsidR="00D06DD1" w:rsidRDefault="00D06DD1" w:rsidP="00D06DD1">
      <w:pPr>
        <w:pStyle w:val="PKTpunkt"/>
      </w:pPr>
      <w:r w:rsidRPr="00D06DD1">
        <w:t>5.</w:t>
      </w:r>
      <w:r w:rsidRPr="00D06DD1">
        <w:tab/>
        <w:t>Pozostałe</w:t>
      </w:r>
    </w:p>
    <w:p w14:paraId="5F766A46" w14:textId="5CD7DC0A" w:rsidR="00D06DD1" w:rsidRDefault="00D06DD1" w:rsidP="00D06DD1">
      <w:pPr>
        <w:pStyle w:val="PKTpunkt"/>
      </w:pPr>
    </w:p>
    <w:p w14:paraId="602158F4" w14:textId="240E3764" w:rsidR="00D06DD1" w:rsidRDefault="00D06DD1" w:rsidP="00D06DD1">
      <w:pPr>
        <w:pStyle w:val="PKTpunkt"/>
      </w:pPr>
      <w:r>
        <w:t>IX.</w:t>
      </w:r>
      <w:r>
        <w:tab/>
      </w:r>
      <w:r w:rsidRPr="00D06DD1">
        <w:t>Instrumenty finansowe utrzymywane do terminu zapadalności</w:t>
      </w:r>
    </w:p>
    <w:p w14:paraId="611056F2" w14:textId="77777777" w:rsidR="00D06DD1" w:rsidRPr="00D06DD1" w:rsidRDefault="00D06DD1" w:rsidP="00D06DD1">
      <w:pPr>
        <w:pStyle w:val="PKTpunkt"/>
      </w:pPr>
      <w:r w:rsidRPr="00D06DD1">
        <w:t>1.</w:t>
      </w:r>
      <w:r w:rsidRPr="00D06DD1">
        <w:tab/>
        <w:t>Dłużne papiery wartościowe</w:t>
      </w:r>
    </w:p>
    <w:p w14:paraId="4AE469FD" w14:textId="77777777" w:rsidR="00D06DD1" w:rsidRPr="00D06DD1" w:rsidRDefault="00D06DD1" w:rsidP="00D06DD1">
      <w:pPr>
        <w:pStyle w:val="PKTpunkt"/>
      </w:pPr>
      <w:r w:rsidRPr="00D06DD1">
        <w:t>2.</w:t>
      </w:r>
      <w:r w:rsidRPr="00D06DD1">
        <w:tab/>
        <w:t>Pozostałe papiery wartościowe</w:t>
      </w:r>
    </w:p>
    <w:p w14:paraId="37C2F437" w14:textId="77777777" w:rsidR="00D06DD1" w:rsidRPr="00D06DD1" w:rsidRDefault="00D06DD1" w:rsidP="00D06DD1">
      <w:pPr>
        <w:pStyle w:val="PKTpunkt"/>
      </w:pPr>
      <w:r w:rsidRPr="00D06DD1">
        <w:t>3.</w:t>
      </w:r>
      <w:r w:rsidRPr="00D06DD1">
        <w:tab/>
        <w:t>Towary giełdowe</w:t>
      </w:r>
    </w:p>
    <w:p w14:paraId="506FBCA3" w14:textId="229785DB" w:rsidR="00D06DD1" w:rsidRDefault="00D06DD1" w:rsidP="00D06DD1">
      <w:pPr>
        <w:pStyle w:val="PKTpunkt"/>
      </w:pPr>
      <w:r w:rsidRPr="00D06DD1">
        <w:t>4.</w:t>
      </w:r>
      <w:r w:rsidRPr="00D06DD1">
        <w:tab/>
        <w:t>Pozostałe</w:t>
      </w:r>
    </w:p>
    <w:p w14:paraId="29F6EF49" w14:textId="01469D5D" w:rsidR="00D06DD1" w:rsidRDefault="00D06DD1" w:rsidP="00D06DD1">
      <w:pPr>
        <w:pStyle w:val="PKTpunkt"/>
      </w:pPr>
    </w:p>
    <w:p w14:paraId="0D0FA419" w14:textId="0315F6FF" w:rsidR="00D06DD1" w:rsidRDefault="00D06DD1" w:rsidP="00D06DD1">
      <w:pPr>
        <w:pStyle w:val="PKTpunkt"/>
      </w:pPr>
      <w:r>
        <w:t>X.</w:t>
      </w:r>
      <w:r>
        <w:tab/>
      </w:r>
      <w:r w:rsidRPr="00D06DD1">
        <w:t>Instrumenty finansowe dostępne do sprzedaży</w:t>
      </w:r>
    </w:p>
    <w:p w14:paraId="7CB15526" w14:textId="62723F28" w:rsidR="00D06DD1" w:rsidRDefault="000B12C4" w:rsidP="00D06DD1">
      <w:pPr>
        <w:pStyle w:val="PKTpunkt"/>
      </w:pPr>
      <w:r w:rsidRPr="000B12C4">
        <w:t>1.</w:t>
      </w:r>
      <w:r w:rsidRPr="000B12C4">
        <w:tab/>
        <w:t>Akcje i udziały</w:t>
      </w:r>
      <w:r>
        <w:t>:</w:t>
      </w:r>
    </w:p>
    <w:p w14:paraId="057570FE" w14:textId="77777777" w:rsidR="000B12C4" w:rsidRPr="000B12C4" w:rsidRDefault="000B12C4" w:rsidP="000B12C4">
      <w:pPr>
        <w:pStyle w:val="LITlitera"/>
      </w:pPr>
      <w:r w:rsidRPr="000B12C4">
        <w:t>a)</w:t>
      </w:r>
      <w:r w:rsidRPr="000B12C4">
        <w:tab/>
        <w:t>jednostki dominującej</w:t>
      </w:r>
    </w:p>
    <w:p w14:paraId="057C6E95" w14:textId="77777777" w:rsidR="000B12C4" w:rsidRPr="000B12C4" w:rsidRDefault="000B12C4" w:rsidP="000B12C4">
      <w:pPr>
        <w:pStyle w:val="LITlitera"/>
      </w:pPr>
      <w:r w:rsidRPr="000B12C4">
        <w:t>b)</w:t>
      </w:r>
      <w:r w:rsidRPr="000B12C4">
        <w:tab/>
        <w:t>znaczącego inwestora</w:t>
      </w:r>
    </w:p>
    <w:p w14:paraId="11AB0759" w14:textId="77777777" w:rsidR="000B12C4" w:rsidRPr="000B12C4" w:rsidRDefault="000B12C4" w:rsidP="000B12C4">
      <w:pPr>
        <w:pStyle w:val="LITlitera"/>
      </w:pPr>
      <w:r w:rsidRPr="000B12C4">
        <w:t>c)</w:t>
      </w:r>
      <w:r w:rsidRPr="000B12C4">
        <w:tab/>
        <w:t>wspólnika jednostki współzależnej</w:t>
      </w:r>
    </w:p>
    <w:p w14:paraId="6945A42A" w14:textId="77777777" w:rsidR="000B12C4" w:rsidRPr="000B12C4" w:rsidRDefault="000B12C4" w:rsidP="000B12C4">
      <w:pPr>
        <w:pStyle w:val="LITlitera"/>
      </w:pPr>
      <w:r w:rsidRPr="000B12C4">
        <w:t>d)</w:t>
      </w:r>
      <w:r w:rsidRPr="000B12C4">
        <w:tab/>
        <w:t>jednostek podporządkowanych</w:t>
      </w:r>
    </w:p>
    <w:p w14:paraId="53EDB9B9" w14:textId="467DDF19" w:rsidR="000B12C4" w:rsidRDefault="000B12C4" w:rsidP="000B12C4">
      <w:pPr>
        <w:pStyle w:val="LITlitera"/>
      </w:pPr>
      <w:r w:rsidRPr="000B12C4">
        <w:t>e)</w:t>
      </w:r>
      <w:r w:rsidRPr="000B12C4">
        <w:tab/>
        <w:t>pozostałe</w:t>
      </w:r>
    </w:p>
    <w:p w14:paraId="23585108" w14:textId="77777777" w:rsidR="000B12C4" w:rsidRPr="000B12C4" w:rsidRDefault="000B12C4" w:rsidP="000B12C4">
      <w:pPr>
        <w:pStyle w:val="PKTpunkt"/>
      </w:pPr>
      <w:r w:rsidRPr="000B12C4">
        <w:t>2.</w:t>
      </w:r>
      <w:r w:rsidRPr="000B12C4">
        <w:tab/>
        <w:t>Dłużne papiery wartościowe</w:t>
      </w:r>
    </w:p>
    <w:p w14:paraId="0E29552F" w14:textId="77777777" w:rsidR="000B12C4" w:rsidRPr="000B12C4" w:rsidRDefault="000B12C4" w:rsidP="000B12C4">
      <w:pPr>
        <w:pStyle w:val="PKTpunkt"/>
      </w:pPr>
      <w:r w:rsidRPr="000B12C4">
        <w:t>3.</w:t>
      </w:r>
      <w:r w:rsidRPr="000B12C4">
        <w:tab/>
        <w:t>Jednostki uczestnictwa funduszy inwestycyjnych</w:t>
      </w:r>
    </w:p>
    <w:p w14:paraId="62B5A52B" w14:textId="77777777" w:rsidR="000B12C4" w:rsidRPr="000B12C4" w:rsidRDefault="000B12C4" w:rsidP="000B12C4">
      <w:pPr>
        <w:pStyle w:val="PKTpunkt"/>
      </w:pPr>
      <w:r w:rsidRPr="000B12C4">
        <w:t>4.</w:t>
      </w:r>
      <w:r w:rsidRPr="000B12C4">
        <w:tab/>
        <w:t>Certyfikaty inwestycyjne</w:t>
      </w:r>
    </w:p>
    <w:p w14:paraId="6D8E4C31" w14:textId="77777777" w:rsidR="000B12C4" w:rsidRPr="000B12C4" w:rsidRDefault="000B12C4" w:rsidP="000B12C4">
      <w:pPr>
        <w:pStyle w:val="PKTpunkt"/>
      </w:pPr>
      <w:r w:rsidRPr="000B12C4">
        <w:t>5.</w:t>
      </w:r>
      <w:r w:rsidRPr="000B12C4">
        <w:tab/>
        <w:t>Pozostałe papiery wartościowe</w:t>
      </w:r>
    </w:p>
    <w:p w14:paraId="070DF162" w14:textId="77777777" w:rsidR="000B12C4" w:rsidRPr="000B12C4" w:rsidRDefault="000B12C4" w:rsidP="000B12C4">
      <w:pPr>
        <w:pStyle w:val="PKTpunkt"/>
      </w:pPr>
      <w:r w:rsidRPr="000B12C4">
        <w:t>6.</w:t>
      </w:r>
      <w:r w:rsidRPr="000B12C4">
        <w:tab/>
        <w:t>Towary giełdowe</w:t>
      </w:r>
    </w:p>
    <w:p w14:paraId="65E498D9" w14:textId="7661415C" w:rsidR="000B12C4" w:rsidRDefault="000B12C4" w:rsidP="000B12C4">
      <w:pPr>
        <w:pStyle w:val="PKTpunkt"/>
      </w:pPr>
      <w:r w:rsidRPr="000B12C4">
        <w:t>7.</w:t>
      </w:r>
      <w:r w:rsidRPr="000B12C4">
        <w:tab/>
        <w:t>Pozostałe</w:t>
      </w:r>
    </w:p>
    <w:p w14:paraId="0C155E03" w14:textId="2AC448AC" w:rsidR="000B12C4" w:rsidRDefault="000B12C4" w:rsidP="000B12C4">
      <w:pPr>
        <w:pStyle w:val="PKTpunkt"/>
      </w:pPr>
    </w:p>
    <w:p w14:paraId="4724AF13" w14:textId="2A16471C" w:rsidR="000B12C4" w:rsidRDefault="000B12C4" w:rsidP="000B12C4">
      <w:pPr>
        <w:pStyle w:val="PKTpunkt"/>
      </w:pPr>
      <w:r>
        <w:t>XI.</w:t>
      </w:r>
      <w:r>
        <w:tab/>
      </w:r>
      <w:r w:rsidRPr="000B12C4">
        <w:t>Należności długoterminowe</w:t>
      </w:r>
    </w:p>
    <w:p w14:paraId="0AFC092B" w14:textId="77777777" w:rsidR="000B12C4" w:rsidRPr="000B12C4" w:rsidRDefault="000B12C4" w:rsidP="000B12C4">
      <w:pPr>
        <w:pStyle w:val="PKTpunkt"/>
      </w:pPr>
      <w:r w:rsidRPr="000B12C4">
        <w:t>1.</w:t>
      </w:r>
      <w:r w:rsidRPr="000B12C4">
        <w:tab/>
        <w:t>Od jednostki dominującej</w:t>
      </w:r>
    </w:p>
    <w:p w14:paraId="01F87E68" w14:textId="77777777" w:rsidR="000B12C4" w:rsidRPr="000B12C4" w:rsidRDefault="000B12C4" w:rsidP="000B12C4">
      <w:pPr>
        <w:pStyle w:val="PKTpunkt"/>
      </w:pPr>
      <w:r w:rsidRPr="000B12C4">
        <w:t>2.</w:t>
      </w:r>
      <w:r w:rsidRPr="000B12C4">
        <w:tab/>
        <w:t>Od znaczącego inwestora</w:t>
      </w:r>
    </w:p>
    <w:p w14:paraId="35160FB5" w14:textId="77777777" w:rsidR="000B12C4" w:rsidRPr="000B12C4" w:rsidRDefault="000B12C4" w:rsidP="000B12C4">
      <w:pPr>
        <w:pStyle w:val="PKTpunkt"/>
      </w:pPr>
      <w:r w:rsidRPr="000B12C4">
        <w:t>3.</w:t>
      </w:r>
      <w:r w:rsidRPr="000B12C4">
        <w:tab/>
        <w:t>Od wspólnika jednostki współzależnej</w:t>
      </w:r>
    </w:p>
    <w:p w14:paraId="2A6567E0" w14:textId="77777777" w:rsidR="000B12C4" w:rsidRPr="000B12C4" w:rsidRDefault="000B12C4" w:rsidP="000B12C4">
      <w:pPr>
        <w:pStyle w:val="PKTpunkt"/>
      </w:pPr>
      <w:r w:rsidRPr="000B12C4">
        <w:t>4.</w:t>
      </w:r>
      <w:r w:rsidRPr="000B12C4">
        <w:tab/>
        <w:t>Od jednostki podporządkowanej</w:t>
      </w:r>
    </w:p>
    <w:p w14:paraId="33B2B79E" w14:textId="1D8AD2D3" w:rsidR="000B12C4" w:rsidRDefault="000B12C4" w:rsidP="000B12C4">
      <w:pPr>
        <w:pStyle w:val="PKTpunkt"/>
      </w:pPr>
      <w:r w:rsidRPr="000B12C4">
        <w:t>5.</w:t>
      </w:r>
      <w:r w:rsidRPr="000B12C4">
        <w:tab/>
        <w:t>Pozostałe</w:t>
      </w:r>
    </w:p>
    <w:p w14:paraId="71C6AAF6" w14:textId="6D99960D" w:rsidR="000B12C4" w:rsidRDefault="000B12C4" w:rsidP="000B12C4">
      <w:pPr>
        <w:pStyle w:val="PKTpunkt"/>
      </w:pPr>
    </w:p>
    <w:p w14:paraId="381E6623" w14:textId="420F3B3F" w:rsidR="000B12C4" w:rsidRDefault="000B12C4" w:rsidP="000B12C4">
      <w:pPr>
        <w:pStyle w:val="PKTpunkt"/>
      </w:pPr>
      <w:r>
        <w:t>XII.</w:t>
      </w:r>
      <w:r>
        <w:tab/>
      </w:r>
      <w:r w:rsidRPr="000B12C4">
        <w:t>Udzielone pożyczki długoterminowe</w:t>
      </w:r>
    </w:p>
    <w:p w14:paraId="13DF9AAE" w14:textId="77777777" w:rsidR="000B12C4" w:rsidRPr="000B12C4" w:rsidRDefault="000B12C4" w:rsidP="000B12C4">
      <w:pPr>
        <w:pStyle w:val="PKTpunkt"/>
      </w:pPr>
      <w:r w:rsidRPr="000B12C4">
        <w:t>1.</w:t>
      </w:r>
      <w:r w:rsidRPr="000B12C4">
        <w:tab/>
        <w:t>Jednostce dominującej</w:t>
      </w:r>
    </w:p>
    <w:p w14:paraId="043DD384" w14:textId="77777777" w:rsidR="000B12C4" w:rsidRPr="000B12C4" w:rsidRDefault="000B12C4" w:rsidP="000B12C4">
      <w:pPr>
        <w:pStyle w:val="PKTpunkt"/>
      </w:pPr>
      <w:r w:rsidRPr="000B12C4">
        <w:t>2.</w:t>
      </w:r>
      <w:r w:rsidRPr="000B12C4">
        <w:tab/>
        <w:t>Znaczącemu inwestorowi</w:t>
      </w:r>
    </w:p>
    <w:p w14:paraId="52E81B4F" w14:textId="77777777" w:rsidR="000B12C4" w:rsidRPr="000B12C4" w:rsidRDefault="000B12C4" w:rsidP="000B12C4">
      <w:pPr>
        <w:pStyle w:val="PKTpunkt"/>
      </w:pPr>
      <w:r w:rsidRPr="000B12C4">
        <w:t>3.</w:t>
      </w:r>
      <w:r w:rsidRPr="000B12C4">
        <w:tab/>
        <w:t>Wspólnikowi jednostki współzależnej</w:t>
      </w:r>
    </w:p>
    <w:p w14:paraId="2D6C93EC" w14:textId="77777777" w:rsidR="000B12C4" w:rsidRPr="000B12C4" w:rsidRDefault="000B12C4" w:rsidP="000B12C4">
      <w:pPr>
        <w:pStyle w:val="PKTpunkt"/>
      </w:pPr>
      <w:r w:rsidRPr="000B12C4">
        <w:t>4.</w:t>
      </w:r>
      <w:r w:rsidRPr="000B12C4">
        <w:tab/>
        <w:t>Jednostkom podporządkowanym</w:t>
      </w:r>
    </w:p>
    <w:p w14:paraId="5D60C0FE" w14:textId="6A18327A" w:rsidR="000B12C4" w:rsidRDefault="000B12C4" w:rsidP="000B12C4">
      <w:pPr>
        <w:pStyle w:val="PKTpunkt"/>
      </w:pPr>
      <w:r w:rsidRPr="000B12C4">
        <w:t>5.</w:t>
      </w:r>
      <w:r w:rsidRPr="000B12C4">
        <w:tab/>
        <w:t>Pozostałe</w:t>
      </w:r>
    </w:p>
    <w:p w14:paraId="3D556E07" w14:textId="116AD81D" w:rsidR="000B12C4" w:rsidRDefault="000B12C4" w:rsidP="000B12C4">
      <w:pPr>
        <w:pStyle w:val="PKTpunkt"/>
      </w:pPr>
    </w:p>
    <w:p w14:paraId="4AF194A5" w14:textId="258214D2" w:rsidR="000B12C4" w:rsidRDefault="000B12C4" w:rsidP="000B12C4">
      <w:pPr>
        <w:pStyle w:val="PKTpunkt"/>
      </w:pPr>
      <w:r>
        <w:t>XIII.</w:t>
      </w:r>
      <w:r>
        <w:tab/>
      </w:r>
      <w:r w:rsidRPr="000B12C4">
        <w:t>Wartości niematerialne i prawne</w:t>
      </w:r>
    </w:p>
    <w:p w14:paraId="0289D0D1" w14:textId="77777777" w:rsidR="000B12C4" w:rsidRPr="000B12C4" w:rsidRDefault="000B12C4" w:rsidP="000B12C4">
      <w:pPr>
        <w:pStyle w:val="PKTpunkt"/>
      </w:pPr>
      <w:r w:rsidRPr="000B12C4">
        <w:t>1.</w:t>
      </w:r>
      <w:r w:rsidRPr="000B12C4">
        <w:tab/>
        <w:t>Wartość firmy</w:t>
      </w:r>
    </w:p>
    <w:p w14:paraId="7C1C8D88" w14:textId="77777777" w:rsidR="000B12C4" w:rsidRPr="000B12C4" w:rsidRDefault="000B12C4" w:rsidP="000B12C4">
      <w:pPr>
        <w:pStyle w:val="PKTpunkt"/>
      </w:pPr>
      <w:r w:rsidRPr="000B12C4">
        <w:t>2.</w:t>
      </w:r>
      <w:r w:rsidRPr="000B12C4">
        <w:tab/>
        <w:t>Nabyte koncesje, patenty, licencje i podobne wartości, w tym:</w:t>
      </w:r>
    </w:p>
    <w:p w14:paraId="6E6E8FAB" w14:textId="7D8548F0" w:rsidR="000B12C4" w:rsidRPr="000B12C4" w:rsidRDefault="000B12C4" w:rsidP="000B12C4">
      <w:pPr>
        <w:pStyle w:val="LITlitera"/>
      </w:pPr>
      <w:r>
        <w:t>a)</w:t>
      </w:r>
      <w:r>
        <w:tab/>
      </w:r>
      <w:r w:rsidRPr="000B12C4">
        <w:t xml:space="preserve"> oprogramowanie komputerowe</w:t>
      </w:r>
    </w:p>
    <w:p w14:paraId="228A8E3B" w14:textId="77777777" w:rsidR="000B12C4" w:rsidRPr="000B12C4" w:rsidRDefault="000B12C4" w:rsidP="000B12C4">
      <w:pPr>
        <w:pStyle w:val="PKTpunkt"/>
      </w:pPr>
      <w:r w:rsidRPr="000B12C4">
        <w:t>3.</w:t>
      </w:r>
      <w:r w:rsidRPr="000B12C4">
        <w:tab/>
        <w:t>Inne wartości niematerialne i prawne</w:t>
      </w:r>
    </w:p>
    <w:p w14:paraId="0A658CFE" w14:textId="7D4C0F5A" w:rsidR="000B12C4" w:rsidRDefault="000B12C4" w:rsidP="000B12C4">
      <w:pPr>
        <w:pStyle w:val="PKTpunkt"/>
      </w:pPr>
      <w:r w:rsidRPr="000B12C4">
        <w:t>4.</w:t>
      </w:r>
      <w:r w:rsidRPr="000B12C4">
        <w:tab/>
        <w:t>Zaliczki na wartości niematerialne i prawne</w:t>
      </w:r>
    </w:p>
    <w:p w14:paraId="69F5ECC0" w14:textId="1A8861BC" w:rsidR="000B12C4" w:rsidRDefault="000B12C4" w:rsidP="000B12C4">
      <w:pPr>
        <w:pStyle w:val="PKTpunkt"/>
      </w:pPr>
    </w:p>
    <w:p w14:paraId="7D1A36EB" w14:textId="3C483031" w:rsidR="000B12C4" w:rsidRDefault="000B12C4" w:rsidP="000B12C4">
      <w:pPr>
        <w:pStyle w:val="PKTpunkt"/>
      </w:pPr>
      <w:r>
        <w:t>XIV.</w:t>
      </w:r>
      <w:r>
        <w:tab/>
      </w:r>
      <w:r w:rsidRPr="000B12C4">
        <w:t>Rzeczowe aktywa trwałe</w:t>
      </w:r>
    </w:p>
    <w:p w14:paraId="386D8B63" w14:textId="08B1EEFD" w:rsidR="000B12C4" w:rsidRDefault="000B12C4" w:rsidP="000B12C4">
      <w:pPr>
        <w:pStyle w:val="PKTpunkt"/>
      </w:pPr>
      <w:r w:rsidRPr="000B12C4">
        <w:t>1.</w:t>
      </w:r>
      <w:r w:rsidRPr="000B12C4">
        <w:tab/>
        <w:t>Środki trwałe, w tym</w:t>
      </w:r>
      <w:r>
        <w:t>:</w:t>
      </w:r>
    </w:p>
    <w:p w14:paraId="2784716E" w14:textId="77777777" w:rsidR="000B12C4" w:rsidRPr="000B12C4" w:rsidRDefault="000B12C4" w:rsidP="000B12C4">
      <w:pPr>
        <w:pStyle w:val="LITlitera"/>
      </w:pPr>
      <w:r w:rsidRPr="000B12C4">
        <w:t>a)</w:t>
      </w:r>
      <w:r w:rsidRPr="000B12C4">
        <w:tab/>
        <w:t>grunty (w tym prawo użytkowania wieczystego)</w:t>
      </w:r>
    </w:p>
    <w:p w14:paraId="1F004C19" w14:textId="77777777" w:rsidR="000B12C4" w:rsidRPr="000B12C4" w:rsidRDefault="000B12C4" w:rsidP="000B12C4">
      <w:pPr>
        <w:pStyle w:val="LITlitera"/>
      </w:pPr>
      <w:r w:rsidRPr="000B12C4">
        <w:t>b)</w:t>
      </w:r>
      <w:r w:rsidRPr="000B12C4">
        <w:tab/>
        <w:t>budynki i lokale</w:t>
      </w:r>
    </w:p>
    <w:p w14:paraId="69742B54" w14:textId="77777777" w:rsidR="000B12C4" w:rsidRPr="000B12C4" w:rsidRDefault="000B12C4" w:rsidP="000B12C4">
      <w:pPr>
        <w:pStyle w:val="LITlitera"/>
      </w:pPr>
      <w:r w:rsidRPr="000B12C4">
        <w:t>c)</w:t>
      </w:r>
      <w:r w:rsidRPr="000B12C4">
        <w:tab/>
        <w:t>zespoły komputerowe</w:t>
      </w:r>
    </w:p>
    <w:p w14:paraId="2D2A1303" w14:textId="081CF157" w:rsidR="000B12C4" w:rsidRDefault="000B12C4" w:rsidP="000B12C4">
      <w:pPr>
        <w:pStyle w:val="LITlitera"/>
      </w:pPr>
      <w:r w:rsidRPr="000B12C4">
        <w:t>d)</w:t>
      </w:r>
      <w:r w:rsidRPr="000B12C4">
        <w:tab/>
        <w:t>pozostałe środki trwałe</w:t>
      </w:r>
    </w:p>
    <w:p w14:paraId="2EEBC788" w14:textId="77777777" w:rsidR="000B12C4" w:rsidRPr="000B12C4" w:rsidRDefault="000B12C4" w:rsidP="000B12C4">
      <w:pPr>
        <w:pStyle w:val="PKTpunkt"/>
      </w:pPr>
      <w:r w:rsidRPr="000B12C4">
        <w:t>2.</w:t>
      </w:r>
      <w:r w:rsidRPr="000B12C4">
        <w:tab/>
        <w:t>Środki trwałe w budowie</w:t>
      </w:r>
    </w:p>
    <w:p w14:paraId="596357DE" w14:textId="191CC6EF" w:rsidR="000B12C4" w:rsidRDefault="000B12C4" w:rsidP="000B12C4">
      <w:pPr>
        <w:pStyle w:val="PKTpunkt"/>
      </w:pPr>
      <w:r w:rsidRPr="000B12C4">
        <w:t>3.</w:t>
      </w:r>
      <w:r w:rsidRPr="000B12C4">
        <w:tab/>
        <w:t>Zaliczki na środki trwałe w budowie</w:t>
      </w:r>
    </w:p>
    <w:p w14:paraId="00087A19" w14:textId="6040B831" w:rsidR="000B12C4" w:rsidRDefault="000B12C4" w:rsidP="000B12C4">
      <w:pPr>
        <w:pStyle w:val="PKTpunkt"/>
      </w:pPr>
    </w:p>
    <w:p w14:paraId="2DE728F6" w14:textId="4DA2BEAF" w:rsidR="000B12C4" w:rsidRDefault="000B12C4" w:rsidP="000B12C4">
      <w:pPr>
        <w:pStyle w:val="PKTpunkt"/>
      </w:pPr>
      <w:r>
        <w:t>XV.</w:t>
      </w:r>
      <w:r>
        <w:tab/>
      </w:r>
      <w:r w:rsidRPr="000B12C4">
        <w:t>Długoterminowe rozliczenia międzyokresowe</w:t>
      </w:r>
    </w:p>
    <w:p w14:paraId="72FD1C55" w14:textId="77777777" w:rsidR="000B12C4" w:rsidRPr="000B12C4" w:rsidRDefault="000B12C4" w:rsidP="000B12C4">
      <w:pPr>
        <w:pStyle w:val="PKTpunkt"/>
      </w:pPr>
      <w:r w:rsidRPr="000B12C4">
        <w:t>1.</w:t>
      </w:r>
      <w:r w:rsidRPr="000B12C4">
        <w:tab/>
        <w:t>Aktywa z tytułu odroczonego podatku dochodowego</w:t>
      </w:r>
    </w:p>
    <w:p w14:paraId="777A167D" w14:textId="6C562F26" w:rsidR="000B12C4" w:rsidRDefault="000B12C4" w:rsidP="000B12C4">
      <w:pPr>
        <w:pStyle w:val="PKTpunkt"/>
      </w:pPr>
      <w:r w:rsidRPr="000B12C4">
        <w:t>2.</w:t>
      </w:r>
      <w:r w:rsidRPr="000B12C4">
        <w:tab/>
        <w:t>Pozostałe rozliczenia międzyokresowe</w:t>
      </w:r>
    </w:p>
    <w:p w14:paraId="31B5E6D5" w14:textId="77777777" w:rsidR="000B12C4" w:rsidRDefault="000B12C4" w:rsidP="000B12C4">
      <w:pPr>
        <w:pStyle w:val="PKTpunkt"/>
      </w:pPr>
    </w:p>
    <w:p w14:paraId="415BAFE1" w14:textId="14D17D53" w:rsidR="000B12C4" w:rsidRDefault="000B12C4" w:rsidP="000B12C4">
      <w:pPr>
        <w:pStyle w:val="PKTpunkt"/>
      </w:pPr>
      <w:r>
        <w:t>XVI.</w:t>
      </w:r>
      <w:r>
        <w:tab/>
      </w:r>
      <w:r w:rsidRPr="000B12C4">
        <w:t>Należne wpłaty na kapitał (fundusz) podstawowy</w:t>
      </w:r>
    </w:p>
    <w:p w14:paraId="43C19279" w14:textId="1F1A7F23" w:rsidR="000B12C4" w:rsidRDefault="000B12C4" w:rsidP="000B12C4">
      <w:pPr>
        <w:pStyle w:val="PKTpunkt"/>
      </w:pPr>
      <w:r>
        <w:t>XVII.</w:t>
      </w:r>
      <w:r>
        <w:tab/>
      </w:r>
      <w:r w:rsidRPr="000B12C4">
        <w:t>Udziały (akcje) własne</w:t>
      </w:r>
    </w:p>
    <w:p w14:paraId="568C2958" w14:textId="5A1B07AF" w:rsidR="000B12C4" w:rsidRDefault="000B12C4" w:rsidP="000B12C4">
      <w:pPr>
        <w:pStyle w:val="PKTpunkt"/>
      </w:pPr>
    </w:p>
    <w:p w14:paraId="5A02A1EF" w14:textId="3389D593" w:rsidR="000B12C4" w:rsidRDefault="000B12C4" w:rsidP="000B12C4">
      <w:pPr>
        <w:pStyle w:val="USTustnpkodeksu"/>
      </w:pPr>
      <w:r>
        <w:t>Pasywa</w:t>
      </w:r>
    </w:p>
    <w:p w14:paraId="49D349F5" w14:textId="450E77F0" w:rsidR="000B12C4" w:rsidRDefault="000B12C4" w:rsidP="000B12C4">
      <w:pPr>
        <w:pStyle w:val="PKTpunkt"/>
      </w:pPr>
      <w:r>
        <w:t>I.</w:t>
      </w:r>
      <w:r>
        <w:tab/>
      </w:r>
      <w:r w:rsidRPr="000B12C4">
        <w:t>Zobowiązania krótkoterminowe</w:t>
      </w:r>
    </w:p>
    <w:p w14:paraId="571BFBEA" w14:textId="449944E3" w:rsidR="000B12C4" w:rsidRDefault="000B12C4" w:rsidP="000B12C4">
      <w:pPr>
        <w:pStyle w:val="PKTpunkt"/>
      </w:pPr>
      <w:r w:rsidRPr="000B12C4">
        <w:t>1.</w:t>
      </w:r>
      <w:r w:rsidRPr="000B12C4">
        <w:tab/>
        <w:t>Wobec klientów</w:t>
      </w:r>
    </w:p>
    <w:p w14:paraId="7505489A" w14:textId="77777777" w:rsidR="000B12C4" w:rsidRPr="000B12C4" w:rsidRDefault="000B12C4" w:rsidP="000B12C4">
      <w:pPr>
        <w:pStyle w:val="LITlitera"/>
      </w:pPr>
      <w:r w:rsidRPr="000B12C4">
        <w:t>a)</w:t>
      </w:r>
      <w:r w:rsidRPr="000B12C4">
        <w:tab/>
        <w:t>Wynikające z przechowywanych kryptoaktywów klientów</w:t>
      </w:r>
    </w:p>
    <w:p w14:paraId="66BF303B" w14:textId="77777777" w:rsidR="000B12C4" w:rsidRPr="000B12C4" w:rsidRDefault="000B12C4" w:rsidP="000B12C4">
      <w:pPr>
        <w:pStyle w:val="LITlitera"/>
      </w:pPr>
      <w:r w:rsidRPr="000B12C4">
        <w:t>b)</w:t>
      </w:r>
      <w:r w:rsidRPr="000B12C4">
        <w:tab/>
        <w:t>Wynikające z przechowywanych środków pieniężnych klientów</w:t>
      </w:r>
    </w:p>
    <w:p w14:paraId="46F4912E" w14:textId="7D5968F9" w:rsidR="000B12C4" w:rsidRDefault="000B12C4" w:rsidP="000B12C4">
      <w:pPr>
        <w:pStyle w:val="LITlitera"/>
      </w:pPr>
      <w:r w:rsidRPr="000B12C4">
        <w:t>c)</w:t>
      </w:r>
      <w:r w:rsidRPr="000B12C4">
        <w:tab/>
        <w:t>Pozostałe zobowiązania wobec klientów</w:t>
      </w:r>
    </w:p>
    <w:p w14:paraId="2205819C" w14:textId="3B6D0211" w:rsidR="000B12C4" w:rsidRPr="000B12C4" w:rsidRDefault="004B6F90" w:rsidP="000B12C4">
      <w:pPr>
        <w:pStyle w:val="PKTpunkt"/>
      </w:pPr>
      <w:r>
        <w:t>2.</w:t>
      </w:r>
      <w:r>
        <w:tab/>
      </w:r>
      <w:r w:rsidR="000B12C4">
        <w:t xml:space="preserve">Z </w:t>
      </w:r>
      <w:r w:rsidR="000B12C4" w:rsidRPr="000B12C4">
        <w:t>tytułu plasowania kryptoaktywów</w:t>
      </w:r>
    </w:p>
    <w:p w14:paraId="4849F711" w14:textId="77777777" w:rsidR="000B12C4" w:rsidRPr="000B12C4" w:rsidRDefault="000B12C4" w:rsidP="000B12C4">
      <w:pPr>
        <w:pStyle w:val="PKTpunkt"/>
      </w:pPr>
      <w:r w:rsidRPr="000B12C4">
        <w:t>3.</w:t>
      </w:r>
      <w:r w:rsidRPr="000B12C4">
        <w:tab/>
        <w:t>Wobec prowadzących platformę obrotu kryptoaktywów</w:t>
      </w:r>
    </w:p>
    <w:p w14:paraId="58982642" w14:textId="77777777" w:rsidR="000B12C4" w:rsidRPr="000B12C4" w:rsidRDefault="000B12C4" w:rsidP="000B12C4">
      <w:pPr>
        <w:pStyle w:val="PKTpunkt"/>
      </w:pPr>
      <w:r w:rsidRPr="000B12C4">
        <w:t>4.</w:t>
      </w:r>
      <w:r w:rsidRPr="000B12C4">
        <w:tab/>
        <w:t>Wobec jednostek powiązanych</w:t>
      </w:r>
    </w:p>
    <w:p w14:paraId="6A1D222C" w14:textId="5FF52901" w:rsidR="000B12C4" w:rsidRDefault="000B12C4" w:rsidP="000B12C4">
      <w:pPr>
        <w:pStyle w:val="PKTpunkt"/>
      </w:pPr>
      <w:r w:rsidRPr="000B12C4">
        <w:t>5.</w:t>
      </w:r>
      <w:r w:rsidRPr="000B12C4">
        <w:tab/>
        <w:t>Kredyty i pożyczki</w:t>
      </w:r>
    </w:p>
    <w:p w14:paraId="0DE8254D" w14:textId="77777777" w:rsidR="004B6F90" w:rsidRPr="004B6F90" w:rsidRDefault="004B6F90" w:rsidP="004B6F90">
      <w:pPr>
        <w:pStyle w:val="LITlitera"/>
      </w:pPr>
      <w:r w:rsidRPr="004B6F90">
        <w:t>a)</w:t>
      </w:r>
      <w:r w:rsidRPr="004B6F90">
        <w:tab/>
        <w:t>od jednostek powiązanych</w:t>
      </w:r>
    </w:p>
    <w:p w14:paraId="5B32FB9B" w14:textId="7ED42A36" w:rsidR="004B6F90" w:rsidRDefault="004B6F90" w:rsidP="004B6F90">
      <w:pPr>
        <w:pStyle w:val="LITlitera"/>
      </w:pPr>
      <w:r w:rsidRPr="004B6F90">
        <w:t>b)</w:t>
      </w:r>
      <w:r w:rsidRPr="004B6F90">
        <w:tab/>
        <w:t>pozostałe</w:t>
      </w:r>
    </w:p>
    <w:p w14:paraId="184B0A32" w14:textId="77777777" w:rsidR="004B6F90" w:rsidRPr="004B6F90" w:rsidRDefault="004B6F90" w:rsidP="004B6F90">
      <w:pPr>
        <w:pStyle w:val="PKTpunkt"/>
      </w:pPr>
      <w:r w:rsidRPr="004B6F90">
        <w:t>6.</w:t>
      </w:r>
      <w:r w:rsidRPr="004B6F90">
        <w:tab/>
        <w:t>Dłużne papiery wartościowe</w:t>
      </w:r>
    </w:p>
    <w:p w14:paraId="11D2CBED" w14:textId="77777777" w:rsidR="004B6F90" w:rsidRPr="004B6F90" w:rsidRDefault="004B6F90" w:rsidP="004B6F90">
      <w:pPr>
        <w:pStyle w:val="PKTpunkt"/>
      </w:pPr>
      <w:r w:rsidRPr="004B6F90">
        <w:t>7.</w:t>
      </w:r>
      <w:r w:rsidRPr="004B6F90">
        <w:tab/>
        <w:t>Wekslowe</w:t>
      </w:r>
    </w:p>
    <w:p w14:paraId="5EE5F992" w14:textId="77777777" w:rsidR="004B6F90" w:rsidRPr="004B6F90" w:rsidRDefault="004B6F90" w:rsidP="004B6F90">
      <w:pPr>
        <w:pStyle w:val="PKTpunkt"/>
      </w:pPr>
      <w:r w:rsidRPr="004B6F90">
        <w:t>8.</w:t>
      </w:r>
      <w:r w:rsidRPr="004B6F90">
        <w:tab/>
        <w:t>Z tytułu podatków, ceł, ubezpieczeń społecznych</w:t>
      </w:r>
    </w:p>
    <w:p w14:paraId="37A431E7" w14:textId="77777777" w:rsidR="004B6F90" w:rsidRPr="004B6F90" w:rsidRDefault="004B6F90" w:rsidP="004B6F90">
      <w:pPr>
        <w:pStyle w:val="PKTpunkt"/>
      </w:pPr>
      <w:r w:rsidRPr="004B6F90">
        <w:t>9.</w:t>
      </w:r>
      <w:r w:rsidRPr="004B6F90">
        <w:tab/>
        <w:t>Z tytułu wynagrodzeń</w:t>
      </w:r>
    </w:p>
    <w:p w14:paraId="311B38EB" w14:textId="77777777" w:rsidR="004B6F90" w:rsidRPr="004B6F90" w:rsidRDefault="004B6F90" w:rsidP="004B6F90">
      <w:pPr>
        <w:pStyle w:val="PKTpunkt"/>
      </w:pPr>
      <w:r w:rsidRPr="004B6F90">
        <w:t>10.</w:t>
      </w:r>
      <w:r w:rsidRPr="004B6F90">
        <w:tab/>
        <w:t>Wobec jednostek sektora finansowego</w:t>
      </w:r>
    </w:p>
    <w:p w14:paraId="7C636C94" w14:textId="77777777" w:rsidR="004B6F90" w:rsidRPr="004B6F90" w:rsidRDefault="004B6F90" w:rsidP="004B6F90">
      <w:pPr>
        <w:pStyle w:val="PKTpunkt"/>
      </w:pPr>
      <w:r w:rsidRPr="004B6F90">
        <w:t>11.</w:t>
      </w:r>
      <w:r w:rsidRPr="004B6F90">
        <w:tab/>
        <w:t>Ujemna wycena z tytułu instrumentów finansowych przeznaczonych do obrotu</w:t>
      </w:r>
    </w:p>
    <w:p w14:paraId="0D496879" w14:textId="77777777" w:rsidR="004B6F90" w:rsidRPr="004B6F90" w:rsidRDefault="004B6F90" w:rsidP="004B6F90">
      <w:pPr>
        <w:pStyle w:val="PKTpunkt"/>
      </w:pPr>
      <w:r w:rsidRPr="004B6F90">
        <w:t>12.</w:t>
      </w:r>
      <w:r w:rsidRPr="004B6F90">
        <w:tab/>
        <w:t>Fundusze specjalne</w:t>
      </w:r>
    </w:p>
    <w:p w14:paraId="2C646104" w14:textId="29CAE1B0" w:rsidR="004B6F90" w:rsidRDefault="004B6F90" w:rsidP="004B6F90">
      <w:pPr>
        <w:pStyle w:val="PKTpunkt"/>
      </w:pPr>
      <w:r w:rsidRPr="004B6F90">
        <w:t>13.</w:t>
      </w:r>
      <w:r w:rsidRPr="004B6F90">
        <w:tab/>
        <w:t>Pozostałe</w:t>
      </w:r>
    </w:p>
    <w:p w14:paraId="6740F786" w14:textId="4264C0AC" w:rsidR="004B6F90" w:rsidRDefault="004B6F90" w:rsidP="004B6F90">
      <w:pPr>
        <w:pStyle w:val="PKTpunkt"/>
      </w:pPr>
    </w:p>
    <w:p w14:paraId="2E405D07" w14:textId="076A143A" w:rsidR="004B6F90" w:rsidRDefault="004B6F90" w:rsidP="004B6F90">
      <w:pPr>
        <w:pStyle w:val="PKTpunkt"/>
      </w:pPr>
      <w:r>
        <w:t>II.</w:t>
      </w:r>
      <w:r>
        <w:tab/>
      </w:r>
      <w:r w:rsidRPr="004B6F90">
        <w:t>Zobowiązania długoterminowe</w:t>
      </w:r>
    </w:p>
    <w:p w14:paraId="0B969704" w14:textId="207A9249" w:rsidR="004B6F90" w:rsidRDefault="004B6F90" w:rsidP="004B6F90">
      <w:pPr>
        <w:pStyle w:val="PKTpunkt"/>
      </w:pPr>
      <w:r w:rsidRPr="004B6F90">
        <w:t>1.</w:t>
      </w:r>
      <w:r w:rsidRPr="004B6F90">
        <w:tab/>
        <w:t>Kredyty bankowe</w:t>
      </w:r>
    </w:p>
    <w:p w14:paraId="3BE9B5DB" w14:textId="77777777" w:rsidR="002465D4" w:rsidRPr="002465D4" w:rsidRDefault="002465D4" w:rsidP="002465D4">
      <w:pPr>
        <w:pStyle w:val="LITlitera"/>
      </w:pPr>
      <w:r w:rsidRPr="002465D4">
        <w:t>a)</w:t>
      </w:r>
      <w:r w:rsidRPr="002465D4">
        <w:tab/>
        <w:t>od jednostek powiązanych</w:t>
      </w:r>
    </w:p>
    <w:p w14:paraId="194ABA5C" w14:textId="6AA4574E" w:rsidR="002465D4" w:rsidRDefault="002465D4" w:rsidP="002465D4">
      <w:pPr>
        <w:pStyle w:val="LITlitera"/>
      </w:pPr>
      <w:r w:rsidRPr="002465D4">
        <w:t>b)</w:t>
      </w:r>
      <w:r w:rsidRPr="002465D4">
        <w:tab/>
        <w:t>pozostałe</w:t>
      </w:r>
    </w:p>
    <w:p w14:paraId="3DB6367C" w14:textId="514C6F9A" w:rsidR="002465D4" w:rsidRDefault="002465D4" w:rsidP="002465D4">
      <w:pPr>
        <w:pStyle w:val="PKTpunkt"/>
      </w:pPr>
      <w:r w:rsidRPr="002465D4">
        <w:t>2.</w:t>
      </w:r>
      <w:r w:rsidRPr="002465D4">
        <w:tab/>
        <w:t>Pożyczki</w:t>
      </w:r>
    </w:p>
    <w:p w14:paraId="3A70DE54" w14:textId="77777777" w:rsidR="002465D4" w:rsidRPr="002465D4" w:rsidRDefault="002465D4" w:rsidP="002465D4">
      <w:pPr>
        <w:pStyle w:val="LITlitera"/>
      </w:pPr>
      <w:r w:rsidRPr="002465D4">
        <w:t>a)</w:t>
      </w:r>
      <w:r w:rsidRPr="002465D4">
        <w:tab/>
        <w:t>od jednostek powiązanych</w:t>
      </w:r>
    </w:p>
    <w:p w14:paraId="7C6235EB" w14:textId="05297D8B" w:rsidR="002465D4" w:rsidRDefault="002465D4" w:rsidP="002465D4">
      <w:pPr>
        <w:pStyle w:val="LITlitera"/>
      </w:pPr>
      <w:r w:rsidRPr="002465D4">
        <w:t>b)</w:t>
      </w:r>
      <w:r w:rsidRPr="002465D4">
        <w:tab/>
        <w:t>pozostałe</w:t>
      </w:r>
    </w:p>
    <w:p w14:paraId="5990D3D6" w14:textId="77777777" w:rsidR="002465D4" w:rsidRPr="002465D4" w:rsidRDefault="002465D4" w:rsidP="002465D4">
      <w:pPr>
        <w:pStyle w:val="PKTpunkt"/>
      </w:pPr>
      <w:r w:rsidRPr="002465D4">
        <w:t>3.</w:t>
      </w:r>
      <w:r w:rsidRPr="002465D4">
        <w:tab/>
        <w:t>Dłużne papiery wartościowe</w:t>
      </w:r>
    </w:p>
    <w:p w14:paraId="241BA1B8" w14:textId="77777777" w:rsidR="002465D4" w:rsidRPr="002465D4" w:rsidRDefault="002465D4" w:rsidP="002465D4">
      <w:pPr>
        <w:pStyle w:val="PKTpunkt"/>
      </w:pPr>
      <w:r w:rsidRPr="002465D4">
        <w:t>4.</w:t>
      </w:r>
      <w:r w:rsidRPr="002465D4">
        <w:tab/>
        <w:t>Z tytułu innych instrumentów finansowych</w:t>
      </w:r>
    </w:p>
    <w:p w14:paraId="23C1F4CC" w14:textId="2D132D81" w:rsidR="002465D4" w:rsidRDefault="002465D4" w:rsidP="002465D4">
      <w:pPr>
        <w:pStyle w:val="PKTpunkt"/>
      </w:pPr>
      <w:r w:rsidRPr="002465D4">
        <w:t>5.</w:t>
      </w:r>
      <w:r w:rsidRPr="002465D4">
        <w:tab/>
        <w:t>Z tytułu umów leasingu finansowego</w:t>
      </w:r>
    </w:p>
    <w:p w14:paraId="69E1FCF8" w14:textId="77777777" w:rsidR="002465D4" w:rsidRPr="002465D4" w:rsidRDefault="002465D4" w:rsidP="002465D4">
      <w:pPr>
        <w:pStyle w:val="LITlitera"/>
      </w:pPr>
      <w:r w:rsidRPr="002465D4">
        <w:t>a)</w:t>
      </w:r>
      <w:r w:rsidRPr="002465D4">
        <w:tab/>
        <w:t>od jednostek powiązanych</w:t>
      </w:r>
    </w:p>
    <w:p w14:paraId="53C58BAC" w14:textId="0360C4B4" w:rsidR="002465D4" w:rsidRDefault="002465D4" w:rsidP="002465D4">
      <w:pPr>
        <w:pStyle w:val="LITlitera"/>
      </w:pPr>
      <w:r w:rsidRPr="002465D4">
        <w:t>b)</w:t>
      </w:r>
      <w:r w:rsidRPr="002465D4">
        <w:tab/>
        <w:t>pozostałe</w:t>
      </w:r>
    </w:p>
    <w:p w14:paraId="3266E5E3" w14:textId="2D824785" w:rsidR="002465D4" w:rsidRDefault="002465D4" w:rsidP="002465D4">
      <w:pPr>
        <w:pStyle w:val="PKTpunkt"/>
      </w:pPr>
      <w:r w:rsidRPr="002465D4">
        <w:t>6.</w:t>
      </w:r>
      <w:r w:rsidRPr="002465D4">
        <w:tab/>
        <w:t>Pozostałe</w:t>
      </w:r>
    </w:p>
    <w:p w14:paraId="79FE878A" w14:textId="34A2AB40" w:rsidR="002465D4" w:rsidRDefault="002465D4" w:rsidP="002465D4">
      <w:pPr>
        <w:pStyle w:val="PKTpunkt"/>
      </w:pPr>
    </w:p>
    <w:p w14:paraId="5F90824D" w14:textId="3686794F" w:rsidR="002465D4" w:rsidRDefault="002465D4" w:rsidP="002465D4">
      <w:pPr>
        <w:pStyle w:val="PKTpunkt"/>
      </w:pPr>
      <w:r>
        <w:t>III.</w:t>
      </w:r>
      <w:r>
        <w:tab/>
        <w:t>Rozliczenia międzyokresowe</w:t>
      </w:r>
    </w:p>
    <w:p w14:paraId="028D4621" w14:textId="77777777" w:rsidR="002465D4" w:rsidRPr="002465D4" w:rsidRDefault="002465D4" w:rsidP="002465D4">
      <w:pPr>
        <w:pStyle w:val="PKTpunkt"/>
      </w:pPr>
      <w:r w:rsidRPr="002465D4">
        <w:t>1.</w:t>
      </w:r>
      <w:r w:rsidRPr="002465D4">
        <w:tab/>
        <w:t>Ujemna wartość firmy</w:t>
      </w:r>
    </w:p>
    <w:p w14:paraId="5FE8920E" w14:textId="1EBA273C" w:rsidR="002465D4" w:rsidRDefault="002465D4" w:rsidP="002465D4">
      <w:pPr>
        <w:pStyle w:val="PKTpunkt"/>
      </w:pPr>
      <w:r w:rsidRPr="002465D4">
        <w:t>2.</w:t>
      </w:r>
      <w:r w:rsidRPr="002465D4">
        <w:tab/>
        <w:t>Inne rozliczenia międzyokresowe</w:t>
      </w:r>
    </w:p>
    <w:p w14:paraId="045E997D" w14:textId="77777777" w:rsidR="002465D4" w:rsidRPr="002465D4" w:rsidRDefault="002465D4" w:rsidP="002465D4">
      <w:pPr>
        <w:pStyle w:val="LITlitera"/>
      </w:pPr>
      <w:r w:rsidRPr="002465D4">
        <w:t>a)</w:t>
      </w:r>
      <w:r w:rsidRPr="002465D4">
        <w:tab/>
        <w:t>długoterminowe</w:t>
      </w:r>
    </w:p>
    <w:p w14:paraId="667FF42C" w14:textId="2CB627FA" w:rsidR="002465D4" w:rsidRDefault="002465D4" w:rsidP="002465D4">
      <w:pPr>
        <w:pStyle w:val="LITlitera"/>
      </w:pPr>
      <w:r w:rsidRPr="002465D4">
        <w:t>b)</w:t>
      </w:r>
      <w:r w:rsidRPr="002465D4">
        <w:tab/>
        <w:t>krótkoterminowe</w:t>
      </w:r>
    </w:p>
    <w:p w14:paraId="632869AD" w14:textId="206AF31B" w:rsidR="002465D4" w:rsidRDefault="002465D4" w:rsidP="002465D4">
      <w:pPr>
        <w:pStyle w:val="PKTpunkt"/>
      </w:pPr>
    </w:p>
    <w:p w14:paraId="41FD23CE" w14:textId="469A97B3" w:rsidR="002465D4" w:rsidRDefault="002465D4" w:rsidP="002465D4">
      <w:pPr>
        <w:pStyle w:val="PKTpunkt"/>
      </w:pPr>
      <w:r>
        <w:t>IV.</w:t>
      </w:r>
      <w:r>
        <w:tab/>
        <w:t>Rezerwy na zobowiązania</w:t>
      </w:r>
    </w:p>
    <w:p w14:paraId="33BA847F" w14:textId="77777777" w:rsidR="002465D4" w:rsidRDefault="002465D4" w:rsidP="002465D4">
      <w:pPr>
        <w:pStyle w:val="PKTpunkt"/>
      </w:pPr>
    </w:p>
    <w:p w14:paraId="206AD13D" w14:textId="2F5C86B9" w:rsidR="002465D4" w:rsidRDefault="002465D4" w:rsidP="002465D4">
      <w:pPr>
        <w:pStyle w:val="PKTpunkt"/>
      </w:pPr>
      <w:r>
        <w:t>VI.</w:t>
      </w:r>
      <w:r>
        <w:tab/>
        <w:t>Kapitał (fundusz) własny</w:t>
      </w:r>
    </w:p>
    <w:p w14:paraId="0BA93775" w14:textId="1579C725" w:rsidR="002465D4" w:rsidRDefault="002465D4" w:rsidP="002465D4">
      <w:pPr>
        <w:pStyle w:val="PKTpunkt"/>
      </w:pPr>
      <w:r>
        <w:t>1)</w:t>
      </w:r>
      <w:r>
        <w:tab/>
      </w:r>
      <w:r w:rsidRPr="002465D4">
        <w:t>Kapitał (fundusz) podstawowy</w:t>
      </w:r>
    </w:p>
    <w:p w14:paraId="7BD98318" w14:textId="23542030" w:rsidR="002465D4" w:rsidRDefault="002465D4" w:rsidP="002465D4">
      <w:pPr>
        <w:pStyle w:val="PKTpunkt"/>
      </w:pPr>
      <w:r>
        <w:t>2)</w:t>
      </w:r>
      <w:r>
        <w:tab/>
      </w:r>
      <w:r w:rsidRPr="002465D4">
        <w:t>Kapitał (fundusz) zapasowy</w:t>
      </w:r>
    </w:p>
    <w:p w14:paraId="459088A4" w14:textId="77777777" w:rsidR="002465D4" w:rsidRPr="002465D4" w:rsidRDefault="002465D4" w:rsidP="002465D4">
      <w:pPr>
        <w:pStyle w:val="LITlitera"/>
      </w:pPr>
      <w:r w:rsidRPr="002465D4">
        <w:t>a)</w:t>
      </w:r>
      <w:r w:rsidRPr="002465D4">
        <w:tab/>
        <w:t>ze sprzedaży akcji powyżej ich wartości nominalnej</w:t>
      </w:r>
    </w:p>
    <w:p w14:paraId="54D6DD22" w14:textId="77777777" w:rsidR="002465D4" w:rsidRPr="002465D4" w:rsidRDefault="002465D4" w:rsidP="002465D4">
      <w:pPr>
        <w:pStyle w:val="LITlitera"/>
      </w:pPr>
      <w:r w:rsidRPr="002465D4">
        <w:t>b)</w:t>
      </w:r>
      <w:r w:rsidRPr="002465D4">
        <w:tab/>
        <w:t>utworzony ustawowo</w:t>
      </w:r>
    </w:p>
    <w:p w14:paraId="51EE4E39" w14:textId="77777777" w:rsidR="002465D4" w:rsidRPr="002465D4" w:rsidRDefault="002465D4" w:rsidP="002465D4">
      <w:pPr>
        <w:pStyle w:val="LITlitera"/>
      </w:pPr>
      <w:r w:rsidRPr="002465D4">
        <w:t>c)</w:t>
      </w:r>
      <w:r w:rsidRPr="002465D4">
        <w:tab/>
        <w:t>utworzony zgodnie ze statutem</w:t>
      </w:r>
    </w:p>
    <w:p w14:paraId="3E3BB7A0" w14:textId="77777777" w:rsidR="002465D4" w:rsidRPr="002465D4" w:rsidRDefault="002465D4" w:rsidP="002465D4">
      <w:pPr>
        <w:pStyle w:val="LITlitera"/>
      </w:pPr>
      <w:r w:rsidRPr="002465D4">
        <w:t>d)</w:t>
      </w:r>
      <w:r w:rsidRPr="002465D4">
        <w:tab/>
        <w:t>z dopłat akcjonariuszy</w:t>
      </w:r>
    </w:p>
    <w:p w14:paraId="32F37055" w14:textId="747D4D20" w:rsidR="002465D4" w:rsidRDefault="002465D4" w:rsidP="002465D4">
      <w:pPr>
        <w:pStyle w:val="LITlitera"/>
      </w:pPr>
      <w:r w:rsidRPr="002465D4">
        <w:t>e)</w:t>
      </w:r>
      <w:r w:rsidRPr="002465D4">
        <w:tab/>
        <w:t>inny</w:t>
      </w:r>
    </w:p>
    <w:p w14:paraId="0604CB6D" w14:textId="0ECB7AA8" w:rsidR="002465D4" w:rsidRDefault="002465D4" w:rsidP="002465D4">
      <w:pPr>
        <w:pStyle w:val="PKTpunkt"/>
      </w:pPr>
      <w:r>
        <w:t>3)</w:t>
      </w:r>
      <w:r>
        <w:tab/>
      </w:r>
      <w:r w:rsidRPr="002465D4">
        <w:t>Kapitał (fundusz) z aktualizacji wyceny</w:t>
      </w:r>
    </w:p>
    <w:p w14:paraId="2F2D45B1" w14:textId="23F74A3C" w:rsidR="002465D4" w:rsidRDefault="002465D4" w:rsidP="002465D4">
      <w:pPr>
        <w:pStyle w:val="PKTpunkt"/>
      </w:pPr>
      <w:r>
        <w:t>4)</w:t>
      </w:r>
      <w:r>
        <w:tab/>
      </w:r>
      <w:r w:rsidRPr="002465D4">
        <w:t>Pozostałe kapitały (fundusze) rezerwowe</w:t>
      </w:r>
    </w:p>
    <w:p w14:paraId="60E79778" w14:textId="0C44872D" w:rsidR="002465D4" w:rsidRDefault="002465D4" w:rsidP="002465D4">
      <w:pPr>
        <w:pStyle w:val="PKTpunkt"/>
      </w:pPr>
      <w:r>
        <w:t>5)</w:t>
      </w:r>
      <w:r>
        <w:tab/>
      </w:r>
      <w:r w:rsidRPr="002465D4">
        <w:t>Zysk (strata) z lat ubiegłych</w:t>
      </w:r>
    </w:p>
    <w:p w14:paraId="5EBBD7E5" w14:textId="77777777" w:rsidR="002465D4" w:rsidRPr="002465D4" w:rsidRDefault="002465D4" w:rsidP="002465D4">
      <w:pPr>
        <w:pStyle w:val="LITlitera"/>
      </w:pPr>
      <w:r w:rsidRPr="002465D4">
        <w:t>a)</w:t>
      </w:r>
      <w:r w:rsidRPr="002465D4">
        <w:tab/>
        <w:t>zysk z lat ubiegłych (wartość dodatnia)</w:t>
      </w:r>
    </w:p>
    <w:p w14:paraId="3C026FB6" w14:textId="35DF819A" w:rsidR="002465D4" w:rsidRDefault="002465D4" w:rsidP="002465D4">
      <w:pPr>
        <w:pStyle w:val="LITlitera"/>
      </w:pPr>
      <w:r w:rsidRPr="002465D4">
        <w:t>b)</w:t>
      </w:r>
      <w:r w:rsidRPr="002465D4">
        <w:tab/>
        <w:t>strata z lat ubiegłych (wartość ujemna)</w:t>
      </w:r>
    </w:p>
    <w:p w14:paraId="5A7BCD7B" w14:textId="058C24A9" w:rsidR="002465D4" w:rsidRDefault="002465D4" w:rsidP="002465D4">
      <w:pPr>
        <w:pStyle w:val="PKTpunkt"/>
      </w:pPr>
      <w:r>
        <w:t>6)</w:t>
      </w:r>
      <w:r>
        <w:tab/>
      </w:r>
      <w:r w:rsidRPr="002465D4">
        <w:t>Zysk (strata) netto</w:t>
      </w:r>
    </w:p>
    <w:p w14:paraId="6C670942" w14:textId="271EB030" w:rsidR="002465D4" w:rsidRDefault="002465D4" w:rsidP="002465D4">
      <w:pPr>
        <w:pStyle w:val="PKTpunkt"/>
      </w:pPr>
      <w:r>
        <w:t>7)</w:t>
      </w:r>
      <w:r>
        <w:tab/>
      </w:r>
      <w:r w:rsidRPr="002465D4">
        <w:t>Odpisy z zysku netto w ciągu roku obrotowego (wielkość ujemna</w:t>
      </w:r>
      <w:r>
        <w:t>)</w:t>
      </w:r>
    </w:p>
    <w:p w14:paraId="5F59E2EC" w14:textId="16636E80" w:rsidR="002465D4" w:rsidRDefault="002465D4" w:rsidP="002465D4">
      <w:pPr>
        <w:pStyle w:val="PKTpunkt"/>
      </w:pPr>
    </w:p>
    <w:p w14:paraId="7F92D427" w14:textId="1449C93C" w:rsidR="002465D4" w:rsidRDefault="002465D4" w:rsidP="002465D4">
      <w:pPr>
        <w:pStyle w:val="ARTartustawynprozporzdzenia"/>
      </w:pPr>
      <w:r>
        <w:t>Pasywa razem</w:t>
      </w:r>
    </w:p>
    <w:p w14:paraId="6DB9BC1D" w14:textId="5E338D01" w:rsidR="002465D4" w:rsidRDefault="002465D4" w:rsidP="002465D4">
      <w:pPr>
        <w:pStyle w:val="ARTartustawynprozporzdzenia"/>
      </w:pPr>
      <w:r>
        <w:t>Pozycje pozabilansowe</w:t>
      </w:r>
    </w:p>
    <w:p w14:paraId="7AB5409E" w14:textId="68734706" w:rsidR="002465D4" w:rsidRDefault="002465D4" w:rsidP="002465D4">
      <w:pPr>
        <w:pStyle w:val="PKTpunkt"/>
      </w:pPr>
      <w:r>
        <w:t>I.</w:t>
      </w:r>
      <w:r>
        <w:tab/>
        <w:t>Zobowiązania warunkowe</w:t>
      </w:r>
    </w:p>
    <w:p w14:paraId="4E8C9F36" w14:textId="77777777" w:rsidR="002465D4" w:rsidRPr="002465D4" w:rsidRDefault="002465D4" w:rsidP="002465D4">
      <w:pPr>
        <w:pStyle w:val="PKTpunkt"/>
      </w:pPr>
      <w:r w:rsidRPr="002465D4">
        <w:t>1.</w:t>
      </w:r>
      <w:r w:rsidRPr="002465D4">
        <w:tab/>
        <w:t>Gwarancje</w:t>
      </w:r>
    </w:p>
    <w:p w14:paraId="03C4AFD1" w14:textId="77777777" w:rsidR="002465D4" w:rsidRPr="002465D4" w:rsidRDefault="002465D4" w:rsidP="002465D4">
      <w:pPr>
        <w:pStyle w:val="PKTpunkt"/>
      </w:pPr>
      <w:r w:rsidRPr="002465D4">
        <w:t>2.</w:t>
      </w:r>
      <w:r w:rsidRPr="002465D4">
        <w:tab/>
        <w:t>Kaucje, poręczenia</w:t>
      </w:r>
    </w:p>
    <w:p w14:paraId="2978A88B" w14:textId="23E8E2E2" w:rsidR="002465D4" w:rsidRDefault="002465D4" w:rsidP="002465D4">
      <w:pPr>
        <w:pStyle w:val="PKTpunkt"/>
      </w:pPr>
      <w:r w:rsidRPr="002465D4">
        <w:t>3.</w:t>
      </w:r>
      <w:r w:rsidRPr="002465D4">
        <w:tab/>
        <w:t>Pozostałe</w:t>
      </w:r>
    </w:p>
    <w:p w14:paraId="3854C966" w14:textId="27BF2AF8" w:rsidR="002465D4" w:rsidRDefault="002465D4" w:rsidP="002465D4">
      <w:pPr>
        <w:pStyle w:val="PKTpunkt"/>
      </w:pPr>
    </w:p>
    <w:p w14:paraId="6BE0288F" w14:textId="304D503F" w:rsidR="002465D4" w:rsidRDefault="002465D4" w:rsidP="002465D4">
      <w:pPr>
        <w:pStyle w:val="PKTpunkt"/>
      </w:pPr>
      <w:r>
        <w:t>II.</w:t>
      </w:r>
      <w:r>
        <w:tab/>
        <w:t>Majątek obcy w użytkowaniu</w:t>
      </w:r>
    </w:p>
    <w:p w14:paraId="210C5BDA" w14:textId="77777777" w:rsidR="00B33AE8" w:rsidRDefault="00B33AE8" w:rsidP="002465D4">
      <w:pPr>
        <w:pStyle w:val="PKTpunkt"/>
      </w:pPr>
    </w:p>
    <w:p w14:paraId="58C8F671" w14:textId="6110FCC0" w:rsidR="002465D4" w:rsidRDefault="002465D4" w:rsidP="002465D4">
      <w:pPr>
        <w:pStyle w:val="PKTpunkt"/>
      </w:pPr>
      <w:r>
        <w:t>III.</w:t>
      </w:r>
      <w:r>
        <w:tab/>
        <w:t>Inne pozycje bilansowe</w:t>
      </w:r>
    </w:p>
    <w:p w14:paraId="63BD2CC9" w14:textId="6B6C0F75" w:rsidR="002465D4" w:rsidRDefault="002465D4" w:rsidP="002465D4">
      <w:pPr>
        <w:pStyle w:val="PKTpunkt"/>
      </w:pPr>
    </w:p>
    <w:p w14:paraId="2B99DFAF" w14:textId="3550B516" w:rsidR="002465D4" w:rsidRDefault="00B33AE8" w:rsidP="00B33AE8">
      <w:pPr>
        <w:pStyle w:val="ROZDZODDZOZNoznaczenierozdziauluboddziau"/>
      </w:pPr>
      <w:r w:rsidRPr="00B33AE8">
        <w:t>Rachunek zysków i strat dostawcy usług w zakresie kryptoaktywów</w:t>
      </w:r>
    </w:p>
    <w:p w14:paraId="743FE375" w14:textId="302564EF" w:rsidR="00B33AE8" w:rsidRDefault="00B33AE8" w:rsidP="00B33AE8">
      <w:pPr>
        <w:pStyle w:val="PKTpunkt"/>
      </w:pPr>
      <w:r>
        <w:t>I.</w:t>
      </w:r>
      <w:r>
        <w:tab/>
      </w:r>
      <w:r w:rsidRPr="00B33AE8">
        <w:t>Przychody z podstawowej działalności, w tym:</w:t>
      </w:r>
    </w:p>
    <w:p w14:paraId="259E02F0" w14:textId="17A984E4" w:rsidR="00B33AE8" w:rsidRDefault="00B33AE8" w:rsidP="00B33AE8">
      <w:pPr>
        <w:pStyle w:val="PKTpunkt"/>
      </w:pPr>
      <w:r>
        <w:t>1.</w:t>
      </w:r>
      <w:r>
        <w:tab/>
      </w:r>
      <w:r w:rsidRPr="00B33AE8">
        <w:t>Przychody w zakresie świadczenia usług w zakresie kryptoaktywów z tytułu:</w:t>
      </w:r>
    </w:p>
    <w:p w14:paraId="727EACEE" w14:textId="0D41FB24" w:rsidR="00B33AE8" w:rsidRPr="00B33AE8" w:rsidRDefault="00B33AE8" w:rsidP="00B33AE8">
      <w:pPr>
        <w:pStyle w:val="LITlitera"/>
      </w:pPr>
      <w:r>
        <w:t>a)</w:t>
      </w:r>
      <w:r>
        <w:tab/>
      </w:r>
      <w:r w:rsidRPr="00B33AE8">
        <w:t>zapewniania przechowywania kryptoaktywów i administrowania nimi w imieniu klientów</w:t>
      </w:r>
    </w:p>
    <w:p w14:paraId="00BD1CDA" w14:textId="77777777" w:rsidR="00B33AE8" w:rsidRPr="00B33AE8" w:rsidRDefault="00B33AE8" w:rsidP="00B33AE8">
      <w:pPr>
        <w:pStyle w:val="LITlitera"/>
      </w:pPr>
      <w:r w:rsidRPr="00B33AE8">
        <w:t>b)</w:t>
      </w:r>
      <w:r w:rsidRPr="00B33AE8">
        <w:tab/>
        <w:t xml:space="preserve">prowadzenia platformy obrotu kryptoaktywami </w:t>
      </w:r>
    </w:p>
    <w:p w14:paraId="72088A5E" w14:textId="77777777" w:rsidR="00B33AE8" w:rsidRPr="00B33AE8" w:rsidRDefault="00B33AE8" w:rsidP="00B33AE8">
      <w:pPr>
        <w:pStyle w:val="LITlitera"/>
      </w:pPr>
      <w:r w:rsidRPr="00B33AE8">
        <w:t>c)</w:t>
      </w:r>
      <w:r w:rsidRPr="00B33AE8">
        <w:tab/>
        <w:t xml:space="preserve">wykonywania zleceń związanych z kryptoaktywami w imieniu klientów </w:t>
      </w:r>
    </w:p>
    <w:p w14:paraId="4CB13AAD" w14:textId="77777777" w:rsidR="00B33AE8" w:rsidRPr="00B33AE8" w:rsidRDefault="00B33AE8" w:rsidP="00B33AE8">
      <w:pPr>
        <w:pStyle w:val="LITlitera"/>
      </w:pPr>
      <w:r w:rsidRPr="00B33AE8">
        <w:t>d)</w:t>
      </w:r>
      <w:r w:rsidRPr="00B33AE8">
        <w:tab/>
        <w:t xml:space="preserve">plasowania kryptoaktywów </w:t>
      </w:r>
    </w:p>
    <w:p w14:paraId="4624CDE6" w14:textId="77777777" w:rsidR="00B33AE8" w:rsidRPr="00B33AE8" w:rsidRDefault="00B33AE8" w:rsidP="00B33AE8">
      <w:pPr>
        <w:pStyle w:val="LITlitera"/>
      </w:pPr>
      <w:r w:rsidRPr="00B33AE8">
        <w:t>e)</w:t>
      </w:r>
      <w:r w:rsidRPr="00B33AE8">
        <w:tab/>
        <w:t>przyjmowania i przekazywania zleceń związanych z kryptoaktywami w imieniu klientów</w:t>
      </w:r>
    </w:p>
    <w:p w14:paraId="0CFBBC3C" w14:textId="77777777" w:rsidR="00B33AE8" w:rsidRPr="00B33AE8" w:rsidRDefault="00B33AE8" w:rsidP="00B33AE8">
      <w:pPr>
        <w:pStyle w:val="LITlitera"/>
      </w:pPr>
      <w:r w:rsidRPr="00B33AE8">
        <w:t>f)</w:t>
      </w:r>
      <w:r w:rsidRPr="00B33AE8">
        <w:tab/>
        <w:t>doradztwa w zakresie kryptoaktywów</w:t>
      </w:r>
    </w:p>
    <w:p w14:paraId="30710ECF" w14:textId="77777777" w:rsidR="00B33AE8" w:rsidRPr="00B33AE8" w:rsidRDefault="00B33AE8" w:rsidP="00B33AE8">
      <w:pPr>
        <w:pStyle w:val="LITlitera"/>
      </w:pPr>
      <w:r w:rsidRPr="00B33AE8">
        <w:t>g)</w:t>
      </w:r>
      <w:r w:rsidRPr="00B33AE8">
        <w:tab/>
        <w:t>zarządzania portfelem kryptoaktywów</w:t>
      </w:r>
    </w:p>
    <w:p w14:paraId="6688FA73" w14:textId="374C48AE" w:rsidR="00B33AE8" w:rsidRDefault="00B33AE8" w:rsidP="00B33AE8">
      <w:pPr>
        <w:pStyle w:val="LITlitera"/>
      </w:pPr>
      <w:r w:rsidRPr="00B33AE8">
        <w:t>h)</w:t>
      </w:r>
      <w:r w:rsidRPr="00B33AE8">
        <w:tab/>
        <w:t>świadczenia usług transferu kryptoaktywów w imieniu klientów</w:t>
      </w:r>
    </w:p>
    <w:p w14:paraId="048D0252" w14:textId="5D5BE63C" w:rsidR="00B33AE8" w:rsidRDefault="00B33AE8" w:rsidP="00B33AE8">
      <w:pPr>
        <w:pStyle w:val="PKTpunkt"/>
      </w:pPr>
      <w:r>
        <w:t>2.</w:t>
      </w:r>
      <w:r>
        <w:tab/>
      </w:r>
      <w:r w:rsidRPr="00B33AE8">
        <w:t>Przychody z pozostałej działalności podstawowej</w:t>
      </w:r>
    </w:p>
    <w:p w14:paraId="299C699C" w14:textId="708C4908" w:rsidR="00B33AE8" w:rsidRDefault="00B33AE8" w:rsidP="00B33AE8">
      <w:pPr>
        <w:pStyle w:val="PKTpunkt"/>
      </w:pPr>
    </w:p>
    <w:p w14:paraId="50DA9D0F" w14:textId="02AE0027" w:rsidR="00B33AE8" w:rsidRDefault="00B33AE8" w:rsidP="00B33AE8">
      <w:pPr>
        <w:pStyle w:val="PKTpunkt"/>
      </w:pPr>
      <w:r>
        <w:t>II.</w:t>
      </w:r>
      <w:r>
        <w:tab/>
      </w:r>
      <w:r w:rsidRPr="00B33AE8">
        <w:t>Koszty działalności podstawowej</w:t>
      </w:r>
    </w:p>
    <w:p w14:paraId="10C2B9AC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Wynagrodzenia</w:t>
      </w:r>
    </w:p>
    <w:p w14:paraId="1959A692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Ubezpieczenia społeczne i inne świadczenia</w:t>
      </w:r>
    </w:p>
    <w:p w14:paraId="1F57F387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Świadczenia na rzecz pracowników</w:t>
      </w:r>
    </w:p>
    <w:p w14:paraId="0C263645" w14:textId="77777777" w:rsidR="00B33AE8" w:rsidRPr="00B33AE8" w:rsidRDefault="00B33AE8" w:rsidP="00B33AE8">
      <w:pPr>
        <w:pStyle w:val="PKTpunkt"/>
      </w:pPr>
      <w:r w:rsidRPr="00B33AE8">
        <w:t>4.</w:t>
      </w:r>
      <w:r w:rsidRPr="00B33AE8">
        <w:tab/>
        <w:t>Zużycie materiałów i energii</w:t>
      </w:r>
    </w:p>
    <w:p w14:paraId="30FCBFB2" w14:textId="77777777" w:rsidR="00B33AE8" w:rsidRPr="00B33AE8" w:rsidRDefault="00B33AE8" w:rsidP="00B33AE8">
      <w:pPr>
        <w:pStyle w:val="PKTpunkt"/>
      </w:pPr>
      <w:r w:rsidRPr="00B33AE8">
        <w:t>5.</w:t>
      </w:r>
      <w:r w:rsidRPr="00B33AE8">
        <w:tab/>
        <w:t>Usługi obce</w:t>
      </w:r>
    </w:p>
    <w:p w14:paraId="6B52E634" w14:textId="77777777" w:rsidR="00B33AE8" w:rsidRPr="00B33AE8" w:rsidRDefault="00B33AE8" w:rsidP="00B33AE8">
      <w:pPr>
        <w:pStyle w:val="PKTpunkt"/>
      </w:pPr>
      <w:r w:rsidRPr="00B33AE8">
        <w:t>6.</w:t>
      </w:r>
      <w:r w:rsidRPr="00B33AE8">
        <w:tab/>
        <w:t>Koszty utrzymania i wynajmu nieruchomości</w:t>
      </w:r>
    </w:p>
    <w:p w14:paraId="66565139" w14:textId="77777777" w:rsidR="00B33AE8" w:rsidRPr="00B33AE8" w:rsidRDefault="00B33AE8" w:rsidP="00B33AE8">
      <w:pPr>
        <w:pStyle w:val="PKTpunkt"/>
      </w:pPr>
      <w:r w:rsidRPr="00B33AE8">
        <w:t>7.</w:t>
      </w:r>
      <w:r w:rsidRPr="00B33AE8">
        <w:tab/>
        <w:t>Pozostałe koszty rzeczowe</w:t>
      </w:r>
    </w:p>
    <w:p w14:paraId="1876ED1F" w14:textId="77777777" w:rsidR="00B33AE8" w:rsidRPr="00B33AE8" w:rsidRDefault="00B33AE8" w:rsidP="00B33AE8">
      <w:pPr>
        <w:pStyle w:val="PKTpunkt"/>
      </w:pPr>
      <w:r w:rsidRPr="00B33AE8">
        <w:t>8.</w:t>
      </w:r>
      <w:r w:rsidRPr="00B33AE8">
        <w:tab/>
        <w:t>Amortyzacja</w:t>
      </w:r>
    </w:p>
    <w:p w14:paraId="257389F1" w14:textId="77777777" w:rsidR="00B33AE8" w:rsidRPr="00B33AE8" w:rsidRDefault="00B33AE8" w:rsidP="00B33AE8">
      <w:pPr>
        <w:pStyle w:val="PKTpunkt"/>
      </w:pPr>
      <w:r w:rsidRPr="00B33AE8">
        <w:t>9.</w:t>
      </w:r>
      <w:r w:rsidRPr="00B33AE8">
        <w:tab/>
        <w:t>Podatki i inne opłaty o charakterze publicznoprawnym</w:t>
      </w:r>
    </w:p>
    <w:p w14:paraId="5C7FA78F" w14:textId="77777777" w:rsidR="00B33AE8" w:rsidRPr="00B33AE8" w:rsidRDefault="00B33AE8" w:rsidP="00B33AE8">
      <w:pPr>
        <w:pStyle w:val="PKTpunkt"/>
      </w:pPr>
      <w:r w:rsidRPr="00B33AE8">
        <w:t>10.</w:t>
      </w:r>
      <w:r w:rsidRPr="00B33AE8">
        <w:tab/>
        <w:t>Prowizje i inne opłaty</w:t>
      </w:r>
    </w:p>
    <w:p w14:paraId="68489BC0" w14:textId="425322E2" w:rsidR="00B33AE8" w:rsidRDefault="00B33AE8" w:rsidP="00B33AE8">
      <w:pPr>
        <w:pStyle w:val="PKTpunkt"/>
      </w:pPr>
      <w:r w:rsidRPr="00B33AE8">
        <w:t>11.</w:t>
      </w:r>
      <w:r w:rsidRPr="00B33AE8">
        <w:tab/>
        <w:t>Pozostałe</w:t>
      </w:r>
    </w:p>
    <w:p w14:paraId="0A6E0774" w14:textId="3A20AE54" w:rsidR="00B33AE8" w:rsidRDefault="00B33AE8" w:rsidP="00B33AE8">
      <w:pPr>
        <w:pStyle w:val="PKTpunkt"/>
      </w:pPr>
    </w:p>
    <w:p w14:paraId="12CCA768" w14:textId="79F1DC6A" w:rsidR="00B33AE8" w:rsidRDefault="00B33AE8" w:rsidP="00B33AE8">
      <w:pPr>
        <w:pStyle w:val="PKTpunkt"/>
      </w:pPr>
      <w:r>
        <w:t>III.</w:t>
      </w:r>
      <w:r>
        <w:tab/>
      </w:r>
      <w:r w:rsidRPr="00B33AE8">
        <w:t>Zysk (strata) z działalności podstawowej (I-II)</w:t>
      </w:r>
    </w:p>
    <w:p w14:paraId="4EA1CD49" w14:textId="77777777" w:rsidR="00B33AE8" w:rsidRDefault="00B33AE8" w:rsidP="00B33AE8">
      <w:pPr>
        <w:pStyle w:val="PKTpunkt"/>
      </w:pPr>
    </w:p>
    <w:p w14:paraId="090C898C" w14:textId="57D690B2" w:rsidR="00B33AE8" w:rsidRDefault="00B33AE8" w:rsidP="00B33AE8">
      <w:pPr>
        <w:pStyle w:val="PKTpunkt"/>
      </w:pPr>
      <w:r>
        <w:t>IV.</w:t>
      </w:r>
      <w:r>
        <w:tab/>
      </w:r>
      <w:r w:rsidRPr="00B33AE8">
        <w:t>Przychody z kryptoaktywów przeznaczonych do obrotu</w:t>
      </w:r>
    </w:p>
    <w:p w14:paraId="285CEDFA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Przychody z tokenów powiązanych z aktywami</w:t>
      </w:r>
    </w:p>
    <w:p w14:paraId="10224BC4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Przychody z tokenów będących e-pieniądzem</w:t>
      </w:r>
    </w:p>
    <w:p w14:paraId="5D79D142" w14:textId="78BC9DC0" w:rsidR="00B33AE8" w:rsidRDefault="00B33AE8" w:rsidP="00B33AE8">
      <w:pPr>
        <w:pStyle w:val="PKTpunkt"/>
      </w:pPr>
      <w:r w:rsidRPr="00B33AE8">
        <w:t>3.</w:t>
      </w:r>
      <w:r w:rsidRPr="00B33AE8">
        <w:tab/>
        <w:t>Przychody z pozostałych kryptoaktywów</w:t>
      </w:r>
    </w:p>
    <w:p w14:paraId="76FCD458" w14:textId="5C6B2F13" w:rsidR="00B33AE8" w:rsidRDefault="00B33AE8" w:rsidP="00B33AE8">
      <w:pPr>
        <w:pStyle w:val="PKTpunkt"/>
      </w:pPr>
    </w:p>
    <w:p w14:paraId="16F9D687" w14:textId="099B5334" w:rsidR="00B33AE8" w:rsidRDefault="00B33AE8" w:rsidP="00B33AE8">
      <w:pPr>
        <w:pStyle w:val="PKTpunkt"/>
      </w:pPr>
      <w:r>
        <w:t>V.</w:t>
      </w:r>
      <w:r>
        <w:tab/>
      </w:r>
      <w:r w:rsidRPr="00B33AE8">
        <w:t>Koszty z tytułu kryptoaktywów przeznaczonych do obrotu</w:t>
      </w:r>
    </w:p>
    <w:p w14:paraId="0AED3B98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Koszty związane z tokenami powiązanymi z aktywami</w:t>
      </w:r>
    </w:p>
    <w:p w14:paraId="4A13EDBE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Koszty związane z tokenami będących e-pieniądzem</w:t>
      </w:r>
    </w:p>
    <w:p w14:paraId="26D3B1E2" w14:textId="722C814D" w:rsidR="00B33AE8" w:rsidRDefault="00B33AE8" w:rsidP="00B33AE8">
      <w:pPr>
        <w:pStyle w:val="PKTpunkt"/>
      </w:pPr>
      <w:r w:rsidRPr="00B33AE8">
        <w:t>3.</w:t>
      </w:r>
      <w:r w:rsidRPr="00B33AE8">
        <w:tab/>
        <w:t>Koszty związane z pozostałymi kryptoaktywami</w:t>
      </w:r>
    </w:p>
    <w:p w14:paraId="30694F46" w14:textId="53130446" w:rsidR="00B33AE8" w:rsidRDefault="00B33AE8" w:rsidP="00B33AE8">
      <w:pPr>
        <w:pStyle w:val="PKTpunkt"/>
      </w:pPr>
    </w:p>
    <w:p w14:paraId="1B97D516" w14:textId="0B193373" w:rsidR="00B33AE8" w:rsidRDefault="00B33AE8" w:rsidP="00B33AE8">
      <w:pPr>
        <w:pStyle w:val="PKTpunkt"/>
      </w:pPr>
      <w:r>
        <w:t>VI.</w:t>
      </w:r>
      <w:r>
        <w:tab/>
      </w:r>
      <w:r w:rsidRPr="00B33AE8">
        <w:t>Zysk (strata) z operacji na kryptoaktywach przeznaczonych do obrotu (IV-V)</w:t>
      </w:r>
    </w:p>
    <w:p w14:paraId="60D77ABF" w14:textId="458CE587" w:rsidR="00B33AE8" w:rsidRDefault="00B33AE8" w:rsidP="00B33AE8">
      <w:pPr>
        <w:pStyle w:val="PKTpunkt"/>
      </w:pPr>
    </w:p>
    <w:p w14:paraId="494E3459" w14:textId="677D9F67" w:rsidR="00B33AE8" w:rsidRDefault="00B33AE8" w:rsidP="00B33AE8">
      <w:pPr>
        <w:pStyle w:val="PKTpunkt"/>
      </w:pPr>
      <w:r>
        <w:t>VII.</w:t>
      </w:r>
      <w:r>
        <w:tab/>
      </w:r>
      <w:r w:rsidRPr="00B33AE8">
        <w:t>Przychody z instrumentów finansowych przeznaczonych do obrotu</w:t>
      </w:r>
    </w:p>
    <w:p w14:paraId="3C6E7E3C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Dywidendy i inne udziały w zyskach, w tym:</w:t>
      </w:r>
    </w:p>
    <w:p w14:paraId="75EDA32D" w14:textId="77777777" w:rsidR="00B33AE8" w:rsidRPr="00B33AE8" w:rsidRDefault="00B33AE8" w:rsidP="00B33AE8">
      <w:pPr>
        <w:pStyle w:val="LITlitera"/>
      </w:pPr>
      <w:r w:rsidRPr="00B33AE8">
        <w:t>- od jednostek powiązanych</w:t>
      </w:r>
    </w:p>
    <w:p w14:paraId="3899FE51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Odsetki, w tym:</w:t>
      </w:r>
    </w:p>
    <w:p w14:paraId="06BE44C4" w14:textId="77777777" w:rsidR="00B33AE8" w:rsidRPr="00B33AE8" w:rsidRDefault="00B33AE8" w:rsidP="00B33AE8">
      <w:pPr>
        <w:pStyle w:val="TIRtiret"/>
      </w:pPr>
      <w:r w:rsidRPr="00B33AE8">
        <w:t>- od jednostek powiązanych</w:t>
      </w:r>
    </w:p>
    <w:p w14:paraId="4C60D6CA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Korekty aktualizujące wartość</w:t>
      </w:r>
    </w:p>
    <w:p w14:paraId="3A1CD714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Zysk ze sprzedaży/umorzenia</w:t>
      </w:r>
    </w:p>
    <w:p w14:paraId="595918B2" w14:textId="2647B25E" w:rsidR="00B33AE8" w:rsidRDefault="00B33AE8" w:rsidP="00B33AE8">
      <w:pPr>
        <w:pStyle w:val="PKTpunkt"/>
      </w:pPr>
      <w:r w:rsidRPr="00B33AE8">
        <w:t>4.</w:t>
      </w:r>
      <w:r w:rsidRPr="00B33AE8">
        <w:tab/>
        <w:t>Pozostałe</w:t>
      </w:r>
    </w:p>
    <w:p w14:paraId="279289F4" w14:textId="3BC32C42" w:rsidR="00B33AE8" w:rsidRDefault="00B33AE8" w:rsidP="00B33AE8">
      <w:pPr>
        <w:pStyle w:val="PKTpunkt"/>
      </w:pPr>
    </w:p>
    <w:p w14:paraId="4985B8EB" w14:textId="535DCA0C" w:rsidR="00B33AE8" w:rsidRDefault="00B33AE8" w:rsidP="00B33AE8">
      <w:pPr>
        <w:pStyle w:val="PKTpunkt"/>
      </w:pPr>
      <w:r>
        <w:t>VIII.</w:t>
      </w:r>
      <w:r>
        <w:tab/>
      </w:r>
      <w:r w:rsidRPr="00B33AE8">
        <w:t>Koszty z tytułu instrumentów finansowych przeznaczonych do obrotu</w:t>
      </w:r>
    </w:p>
    <w:p w14:paraId="458D8255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Korekty aktualizujące wartość</w:t>
      </w:r>
    </w:p>
    <w:p w14:paraId="60CDCEC5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Strata ze sprzedaży/umorzenia</w:t>
      </w:r>
    </w:p>
    <w:p w14:paraId="501D0DD1" w14:textId="528237E1" w:rsidR="00B33AE8" w:rsidRDefault="00B33AE8" w:rsidP="00B33AE8">
      <w:pPr>
        <w:pStyle w:val="PKTpunkt"/>
      </w:pPr>
      <w:r w:rsidRPr="00B33AE8">
        <w:t>3.</w:t>
      </w:r>
      <w:r w:rsidRPr="00B33AE8">
        <w:tab/>
        <w:t>Pozostałe</w:t>
      </w:r>
    </w:p>
    <w:p w14:paraId="42D980D2" w14:textId="4334BC36" w:rsidR="00B33AE8" w:rsidRDefault="00B33AE8" w:rsidP="00B33AE8">
      <w:pPr>
        <w:pStyle w:val="PKTpunkt"/>
      </w:pPr>
    </w:p>
    <w:p w14:paraId="592548B2" w14:textId="48203DA3" w:rsidR="00B33AE8" w:rsidRDefault="00B33AE8" w:rsidP="00B33AE8">
      <w:pPr>
        <w:pStyle w:val="PKTpunkt"/>
      </w:pPr>
      <w:r>
        <w:t>IX.</w:t>
      </w:r>
      <w:r>
        <w:tab/>
      </w:r>
      <w:r w:rsidRPr="00B33AE8">
        <w:t>Zysk (strata) z operacji instrumentami finansowymi przeznaczonymi do obrotu (VII-VIII)</w:t>
      </w:r>
    </w:p>
    <w:p w14:paraId="70DA897D" w14:textId="77777777" w:rsidR="00B33AE8" w:rsidRDefault="00B33AE8" w:rsidP="00B33AE8">
      <w:pPr>
        <w:pStyle w:val="PKTpunkt"/>
        <w:ind w:left="0" w:firstLine="0"/>
      </w:pPr>
    </w:p>
    <w:p w14:paraId="2468FA4A" w14:textId="065B0020" w:rsidR="00B33AE8" w:rsidRDefault="00B33AE8" w:rsidP="00B33AE8">
      <w:pPr>
        <w:pStyle w:val="PKTpunkt"/>
      </w:pPr>
      <w:r>
        <w:t>X.</w:t>
      </w:r>
      <w:r>
        <w:tab/>
      </w:r>
      <w:r w:rsidRPr="00B33AE8">
        <w:t>Przychody z instrumentów finansowych utrzymywanych do terminu zapadalności</w:t>
      </w:r>
    </w:p>
    <w:p w14:paraId="62DF3CBD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Odsetki, w tym:</w:t>
      </w:r>
    </w:p>
    <w:p w14:paraId="292A113A" w14:textId="77777777" w:rsidR="00B33AE8" w:rsidRPr="00B33AE8" w:rsidRDefault="00B33AE8" w:rsidP="00B33AE8">
      <w:pPr>
        <w:pStyle w:val="TIRtiret"/>
      </w:pPr>
      <w:r w:rsidRPr="00B33AE8">
        <w:t>- od jednostek powiązanych</w:t>
      </w:r>
    </w:p>
    <w:p w14:paraId="4DE3AD7E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Korekty aktualizujące wartość</w:t>
      </w:r>
    </w:p>
    <w:p w14:paraId="3283A94B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Odpis dyskonta od dłużnych papierów wartościowych</w:t>
      </w:r>
    </w:p>
    <w:p w14:paraId="00027904" w14:textId="77777777" w:rsidR="00B33AE8" w:rsidRPr="00B33AE8" w:rsidRDefault="00B33AE8" w:rsidP="00B33AE8">
      <w:pPr>
        <w:pStyle w:val="PKTpunkt"/>
      </w:pPr>
      <w:r w:rsidRPr="00B33AE8">
        <w:t>4.</w:t>
      </w:r>
      <w:r w:rsidRPr="00B33AE8">
        <w:tab/>
        <w:t>Zysk ze sprzedaży/umorzenia</w:t>
      </w:r>
    </w:p>
    <w:p w14:paraId="6C208AB6" w14:textId="439AEB24" w:rsidR="00B33AE8" w:rsidRDefault="00B33AE8" w:rsidP="00B33AE8">
      <w:pPr>
        <w:pStyle w:val="PKTpunkt"/>
      </w:pPr>
      <w:r w:rsidRPr="00B33AE8">
        <w:t>5.</w:t>
      </w:r>
      <w:r w:rsidRPr="00B33AE8">
        <w:tab/>
        <w:t>Pozostałe</w:t>
      </w:r>
    </w:p>
    <w:p w14:paraId="293B8D5C" w14:textId="77777777" w:rsidR="00B33AE8" w:rsidRDefault="00B33AE8" w:rsidP="00B33AE8">
      <w:pPr>
        <w:pStyle w:val="PKTpunkt"/>
      </w:pPr>
    </w:p>
    <w:p w14:paraId="14C239DB" w14:textId="1F67EBF4" w:rsidR="00B33AE8" w:rsidRDefault="00B33AE8" w:rsidP="00B33AE8">
      <w:pPr>
        <w:pStyle w:val="PKTpunkt"/>
      </w:pPr>
      <w:r>
        <w:t>XI.</w:t>
      </w:r>
      <w:r>
        <w:tab/>
      </w:r>
      <w:r w:rsidRPr="00B33AE8">
        <w:t>Koszty z tytułu instrumentów finansowych utrzymywanych do terminu zapadalności</w:t>
      </w:r>
    </w:p>
    <w:p w14:paraId="14ACB9F9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Korekty aktualizujące wartość</w:t>
      </w:r>
    </w:p>
    <w:p w14:paraId="416739E8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Amortyzacja premii od dłużnych papierów wartościowych</w:t>
      </w:r>
    </w:p>
    <w:p w14:paraId="302558D1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Strata ze sprzedaży/umorzenia</w:t>
      </w:r>
    </w:p>
    <w:p w14:paraId="70D3AEE1" w14:textId="58BDAA5B" w:rsidR="00B33AE8" w:rsidRDefault="00B33AE8" w:rsidP="00B33AE8">
      <w:pPr>
        <w:pStyle w:val="PKTpunkt"/>
      </w:pPr>
      <w:r w:rsidRPr="00B33AE8">
        <w:t>4.</w:t>
      </w:r>
      <w:r w:rsidRPr="00B33AE8">
        <w:tab/>
        <w:t>Pozostałe</w:t>
      </w:r>
    </w:p>
    <w:p w14:paraId="7F3D53CD" w14:textId="6EC4CB24" w:rsidR="00B33AE8" w:rsidRDefault="00B33AE8" w:rsidP="00B33AE8">
      <w:pPr>
        <w:pStyle w:val="PKTpunkt"/>
      </w:pPr>
    </w:p>
    <w:p w14:paraId="0EB22508" w14:textId="17B5F10C" w:rsidR="00B33AE8" w:rsidRDefault="00B33AE8" w:rsidP="00B33AE8">
      <w:pPr>
        <w:pStyle w:val="PKTpunkt"/>
      </w:pPr>
      <w:r>
        <w:t>XII.</w:t>
      </w:r>
      <w:r>
        <w:tab/>
      </w:r>
      <w:r w:rsidRPr="00B33AE8">
        <w:t>Zysk (strata) z operacji instrumentami finansowymi utrzymywanymi do terminu zapadalności (X-XI)</w:t>
      </w:r>
    </w:p>
    <w:p w14:paraId="39ED2410" w14:textId="598D5752" w:rsidR="00B33AE8" w:rsidRDefault="00B33AE8" w:rsidP="00B33AE8">
      <w:pPr>
        <w:pStyle w:val="PKTpunkt"/>
      </w:pPr>
    </w:p>
    <w:p w14:paraId="1E5BD901" w14:textId="46D97D30" w:rsidR="00B33AE8" w:rsidRDefault="00B33AE8" w:rsidP="00B33AE8">
      <w:pPr>
        <w:pStyle w:val="PKTpunkt"/>
      </w:pPr>
      <w:r>
        <w:t>XIII.</w:t>
      </w:r>
      <w:r>
        <w:tab/>
      </w:r>
      <w:r w:rsidRPr="00B33AE8">
        <w:t>Przychody z instrumentów finansowych dostępnych do sprzedaży</w:t>
      </w:r>
    </w:p>
    <w:p w14:paraId="2A0F8C57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Dywidendy i inne udziały w zyskach, w tym:</w:t>
      </w:r>
    </w:p>
    <w:p w14:paraId="3187B3C2" w14:textId="77777777" w:rsidR="00B33AE8" w:rsidRPr="00B33AE8" w:rsidRDefault="00B33AE8" w:rsidP="00B33AE8">
      <w:pPr>
        <w:pStyle w:val="TIRtiret"/>
      </w:pPr>
      <w:r w:rsidRPr="00B33AE8">
        <w:t>- od jednostek powiązanych</w:t>
      </w:r>
    </w:p>
    <w:p w14:paraId="3E07DE43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Odsetki, w tym:</w:t>
      </w:r>
    </w:p>
    <w:p w14:paraId="4EE68070" w14:textId="77777777" w:rsidR="00B33AE8" w:rsidRPr="00B33AE8" w:rsidRDefault="00B33AE8" w:rsidP="00B33AE8">
      <w:pPr>
        <w:pStyle w:val="TIRtiret"/>
      </w:pPr>
      <w:r w:rsidRPr="00B33AE8">
        <w:t>- od jednostek powiązanych</w:t>
      </w:r>
    </w:p>
    <w:p w14:paraId="7BDA2931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Korekty aktualizujące wartość</w:t>
      </w:r>
    </w:p>
    <w:p w14:paraId="7B6B3B34" w14:textId="77777777" w:rsidR="00B33AE8" w:rsidRPr="00B33AE8" w:rsidRDefault="00B33AE8" w:rsidP="00B33AE8">
      <w:pPr>
        <w:pStyle w:val="PKTpunkt"/>
      </w:pPr>
      <w:r w:rsidRPr="00B33AE8">
        <w:t>4.</w:t>
      </w:r>
      <w:r w:rsidRPr="00B33AE8">
        <w:tab/>
        <w:t>Zysk ze sprzedaży/umorzenia</w:t>
      </w:r>
    </w:p>
    <w:p w14:paraId="5BCB2436" w14:textId="77777777" w:rsidR="00B33AE8" w:rsidRPr="00B33AE8" w:rsidRDefault="00B33AE8" w:rsidP="00B33AE8">
      <w:pPr>
        <w:pStyle w:val="PKTpunkt"/>
      </w:pPr>
      <w:r w:rsidRPr="00B33AE8">
        <w:t>5.</w:t>
      </w:r>
      <w:r w:rsidRPr="00B33AE8">
        <w:tab/>
        <w:t>Odpis dyskonta od dłużnych papierów wartościowych</w:t>
      </w:r>
    </w:p>
    <w:p w14:paraId="20A48656" w14:textId="5FF7792E" w:rsidR="00B33AE8" w:rsidRDefault="00B33AE8" w:rsidP="00B33AE8">
      <w:pPr>
        <w:pStyle w:val="PKTpunkt"/>
      </w:pPr>
      <w:r w:rsidRPr="00B33AE8">
        <w:t>6.</w:t>
      </w:r>
      <w:r w:rsidRPr="00B33AE8">
        <w:tab/>
        <w:t>Pozostałe</w:t>
      </w:r>
    </w:p>
    <w:p w14:paraId="33F0B1FA" w14:textId="33E89C9D" w:rsidR="00B33AE8" w:rsidRDefault="00B33AE8" w:rsidP="00B33AE8">
      <w:pPr>
        <w:pStyle w:val="PKTpunkt"/>
      </w:pPr>
    </w:p>
    <w:p w14:paraId="7DCCEFE0" w14:textId="09ED6E6C" w:rsidR="00B33AE8" w:rsidRDefault="00B33AE8" w:rsidP="00B33AE8">
      <w:pPr>
        <w:pStyle w:val="PKTpunkt"/>
      </w:pPr>
      <w:r>
        <w:t>XIV.</w:t>
      </w:r>
      <w:r>
        <w:tab/>
      </w:r>
      <w:r w:rsidRPr="00B33AE8">
        <w:t>Koszty z tytułu instrumentów finansowych dostępnych do sprzedaży</w:t>
      </w:r>
    </w:p>
    <w:p w14:paraId="473D6367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Korekty aktualizujące wartość</w:t>
      </w:r>
    </w:p>
    <w:p w14:paraId="191B4102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Strata ze sprzedaży/umorzenia</w:t>
      </w:r>
    </w:p>
    <w:p w14:paraId="4599B45B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Amortyzacja premii od dłużnych papierów wartościowych</w:t>
      </w:r>
    </w:p>
    <w:p w14:paraId="74B1DB41" w14:textId="06DD3762" w:rsidR="00B33AE8" w:rsidRDefault="00B33AE8" w:rsidP="00B33AE8">
      <w:pPr>
        <w:pStyle w:val="PKTpunkt"/>
      </w:pPr>
      <w:r w:rsidRPr="00B33AE8">
        <w:t>4.</w:t>
      </w:r>
      <w:r w:rsidRPr="00B33AE8">
        <w:tab/>
        <w:t>Pozostałe</w:t>
      </w:r>
    </w:p>
    <w:p w14:paraId="6FA25DC6" w14:textId="42F47774" w:rsidR="00B33AE8" w:rsidRDefault="00B33AE8" w:rsidP="00B33AE8">
      <w:pPr>
        <w:pStyle w:val="PKTpunkt"/>
      </w:pPr>
    </w:p>
    <w:p w14:paraId="3797872A" w14:textId="5FCC5268" w:rsidR="00B33AE8" w:rsidRDefault="00B33AE8" w:rsidP="00B33AE8">
      <w:pPr>
        <w:pStyle w:val="PKTpunkt"/>
      </w:pPr>
      <w:r>
        <w:t>XV.</w:t>
      </w:r>
      <w:r>
        <w:tab/>
      </w:r>
      <w:r w:rsidRPr="00B33AE8">
        <w:t>Zysk (strata) z operacji instrumentami finansowymi dostępnymi do sprzedaży (XIII-XIV)</w:t>
      </w:r>
    </w:p>
    <w:p w14:paraId="3C8256D8" w14:textId="77777777" w:rsidR="00B33AE8" w:rsidRDefault="00B33AE8" w:rsidP="00B33AE8">
      <w:pPr>
        <w:pStyle w:val="PKTpunkt"/>
      </w:pPr>
    </w:p>
    <w:p w14:paraId="3FD7E32B" w14:textId="6F4A67FE" w:rsidR="00B33AE8" w:rsidRDefault="00B33AE8" w:rsidP="00B33AE8">
      <w:pPr>
        <w:pStyle w:val="PKTpunkt"/>
      </w:pPr>
      <w:r>
        <w:t>XVI.</w:t>
      </w:r>
      <w:r>
        <w:tab/>
      </w:r>
      <w:r>
        <w:tab/>
      </w:r>
      <w:r w:rsidRPr="00B33AE8">
        <w:t>Pozostałe przychody operacyjne</w:t>
      </w:r>
    </w:p>
    <w:p w14:paraId="18E93BFC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Nadwyżka ze sprzedaży rzeczowych składników aktywów trwałych i wartości niematerialnych i prawnych</w:t>
      </w:r>
    </w:p>
    <w:p w14:paraId="46AEEB0B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Rozwiązanie rezerw</w:t>
      </w:r>
    </w:p>
    <w:p w14:paraId="3F7BDD30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Zmniejszenie odpisów aktualizujących należności</w:t>
      </w:r>
    </w:p>
    <w:p w14:paraId="0DE14C43" w14:textId="77777777" w:rsidR="00B33AE8" w:rsidRPr="00B33AE8" w:rsidRDefault="00B33AE8" w:rsidP="00B33AE8">
      <w:pPr>
        <w:pStyle w:val="PKTpunkt"/>
      </w:pPr>
      <w:r w:rsidRPr="00B33AE8">
        <w:t>4.</w:t>
      </w:r>
      <w:r w:rsidRPr="00B33AE8">
        <w:tab/>
        <w:t>Dotacje</w:t>
      </w:r>
    </w:p>
    <w:p w14:paraId="14847F13" w14:textId="737D9325" w:rsidR="00B33AE8" w:rsidRDefault="00B33AE8" w:rsidP="00B33AE8">
      <w:pPr>
        <w:pStyle w:val="PKTpunkt"/>
      </w:pPr>
      <w:r w:rsidRPr="00B33AE8">
        <w:t>5.</w:t>
      </w:r>
      <w:r w:rsidRPr="00B33AE8">
        <w:tab/>
        <w:t>Pozostałe</w:t>
      </w:r>
    </w:p>
    <w:p w14:paraId="3382ED1A" w14:textId="40CEBF42" w:rsidR="00B33AE8" w:rsidRDefault="00B33AE8" w:rsidP="00B33AE8">
      <w:pPr>
        <w:pStyle w:val="PKTpunkt"/>
      </w:pPr>
    </w:p>
    <w:p w14:paraId="568C2563" w14:textId="5E3BA4E9" w:rsidR="00B33AE8" w:rsidRDefault="00B33AE8" w:rsidP="00B33AE8">
      <w:pPr>
        <w:pStyle w:val="PKTpunkt"/>
      </w:pPr>
      <w:r>
        <w:t>XVII.</w:t>
      </w:r>
      <w:r>
        <w:tab/>
      </w:r>
      <w:r w:rsidRPr="00B33AE8">
        <w:t>Pozostałe koszty operacyjne</w:t>
      </w:r>
    </w:p>
    <w:p w14:paraId="5B79ACD2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Strata ze sprzedaży rzeczowych składników aktywów trwałych i wartości niematerialnych i prawnych</w:t>
      </w:r>
    </w:p>
    <w:p w14:paraId="65E7E19C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Utworzenie rezerw</w:t>
      </w:r>
    </w:p>
    <w:p w14:paraId="0BC6F80A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Odpisy aktualizujące należności</w:t>
      </w:r>
    </w:p>
    <w:p w14:paraId="6B264D5B" w14:textId="77777777" w:rsidR="00B33AE8" w:rsidRPr="00B33AE8" w:rsidRDefault="00B33AE8" w:rsidP="00B33AE8">
      <w:pPr>
        <w:pStyle w:val="PKTpunkt"/>
      </w:pPr>
      <w:r w:rsidRPr="00B33AE8">
        <w:t>4.</w:t>
      </w:r>
      <w:r w:rsidRPr="00B33AE8">
        <w:tab/>
        <w:t>Odpisy aktualizujące wartość rzeczowych składników aktywów trwałych i wartości niematerialnych i prawnych</w:t>
      </w:r>
    </w:p>
    <w:p w14:paraId="3132618D" w14:textId="29EF56F8" w:rsidR="00B33AE8" w:rsidRDefault="00B33AE8" w:rsidP="00B33AE8">
      <w:pPr>
        <w:pStyle w:val="PKTpunkt"/>
      </w:pPr>
      <w:r w:rsidRPr="00B33AE8">
        <w:t>5.</w:t>
      </w:r>
      <w:r w:rsidRPr="00B33AE8">
        <w:tab/>
        <w:t>Pozostałe</w:t>
      </w:r>
    </w:p>
    <w:p w14:paraId="5DE833EB" w14:textId="301CB7AE" w:rsidR="00B33AE8" w:rsidRDefault="00B33AE8" w:rsidP="00B33AE8">
      <w:pPr>
        <w:pStyle w:val="PKTpunkt"/>
      </w:pPr>
    </w:p>
    <w:p w14:paraId="58BF6AF9" w14:textId="73A5823F" w:rsidR="00B33AE8" w:rsidRDefault="00B33AE8" w:rsidP="00B33AE8">
      <w:pPr>
        <w:pStyle w:val="PKTpunkt"/>
      </w:pPr>
      <w:r>
        <w:t>XVIII.</w:t>
      </w:r>
      <w:r>
        <w:tab/>
      </w:r>
      <w:r w:rsidRPr="00B33AE8">
        <w:t>Zysk (strata) z działalności operacyjnej (III+VI+IX+XII+XV+XVI-XVII)</w:t>
      </w:r>
    </w:p>
    <w:p w14:paraId="2F82A53F" w14:textId="420A2D31" w:rsidR="00B33AE8" w:rsidRDefault="00B33AE8" w:rsidP="00B33AE8">
      <w:pPr>
        <w:pStyle w:val="PKTpunkt"/>
      </w:pPr>
    </w:p>
    <w:p w14:paraId="1B747955" w14:textId="73B83AEC" w:rsidR="00B33AE8" w:rsidRDefault="00B33AE8" w:rsidP="00B33AE8">
      <w:pPr>
        <w:pStyle w:val="PKTpunkt"/>
      </w:pPr>
      <w:r>
        <w:t>XIX.</w:t>
      </w:r>
      <w:r>
        <w:tab/>
      </w:r>
      <w:r w:rsidRPr="00B33AE8">
        <w:t>Przychody finansowe</w:t>
      </w:r>
    </w:p>
    <w:p w14:paraId="47B30894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Odsetki od udzielonych pożyczek, w tym:</w:t>
      </w:r>
    </w:p>
    <w:p w14:paraId="3A5CEFC1" w14:textId="77777777" w:rsidR="00B33AE8" w:rsidRPr="00B33AE8" w:rsidRDefault="00B33AE8" w:rsidP="00B33AE8">
      <w:pPr>
        <w:pStyle w:val="TIRtiret"/>
      </w:pPr>
      <w:r w:rsidRPr="00B33AE8">
        <w:t>- od jednostek powiązanych</w:t>
      </w:r>
    </w:p>
    <w:p w14:paraId="1A669EB9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Odsetki od lokat i depozytów</w:t>
      </w:r>
    </w:p>
    <w:p w14:paraId="6DE3F05A" w14:textId="77777777" w:rsidR="00B33AE8" w:rsidRPr="00B33AE8" w:rsidRDefault="00B33AE8" w:rsidP="00B33AE8">
      <w:pPr>
        <w:pStyle w:val="TIRtiret"/>
      </w:pPr>
      <w:r w:rsidRPr="00B33AE8">
        <w:t>- od jednostek powiązanych</w:t>
      </w:r>
    </w:p>
    <w:p w14:paraId="5C88A208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Pozostałe odsetki</w:t>
      </w:r>
    </w:p>
    <w:p w14:paraId="00BCF822" w14:textId="77777777" w:rsidR="00B33AE8" w:rsidRPr="00B33AE8" w:rsidRDefault="00B33AE8" w:rsidP="00B33AE8">
      <w:pPr>
        <w:pStyle w:val="PKTpunkt"/>
      </w:pPr>
      <w:r w:rsidRPr="00B33AE8">
        <w:t>4.</w:t>
      </w:r>
      <w:r w:rsidRPr="00B33AE8">
        <w:tab/>
        <w:t>Dodatnie różnice kursowe</w:t>
      </w:r>
    </w:p>
    <w:p w14:paraId="6C87E10D" w14:textId="77777777" w:rsidR="00B33AE8" w:rsidRPr="00B33AE8" w:rsidRDefault="00B33AE8" w:rsidP="00B33AE8">
      <w:pPr>
        <w:pStyle w:val="PKTpunkt"/>
      </w:pPr>
      <w:r w:rsidRPr="00B33AE8">
        <w:t>a)</w:t>
      </w:r>
      <w:r w:rsidRPr="00B33AE8">
        <w:tab/>
        <w:t>zrealizowane</w:t>
      </w:r>
    </w:p>
    <w:p w14:paraId="33D1B27A" w14:textId="77777777" w:rsidR="00B33AE8" w:rsidRPr="00B33AE8" w:rsidRDefault="00B33AE8" w:rsidP="00B33AE8">
      <w:pPr>
        <w:pStyle w:val="PKTpunkt"/>
      </w:pPr>
      <w:r w:rsidRPr="00B33AE8">
        <w:t>b)</w:t>
      </w:r>
      <w:r w:rsidRPr="00B33AE8">
        <w:tab/>
        <w:t>niezrealizowane</w:t>
      </w:r>
    </w:p>
    <w:p w14:paraId="7DB9558F" w14:textId="0C8B085E" w:rsidR="00B33AE8" w:rsidRDefault="00B33AE8" w:rsidP="00B33AE8">
      <w:pPr>
        <w:pStyle w:val="PKTpunkt"/>
      </w:pPr>
      <w:r w:rsidRPr="00B33AE8">
        <w:t>5.</w:t>
      </w:r>
      <w:r w:rsidRPr="00B33AE8">
        <w:tab/>
        <w:t>Pozostałe</w:t>
      </w:r>
    </w:p>
    <w:p w14:paraId="4CCCBFEF" w14:textId="65EC2018" w:rsidR="00B33AE8" w:rsidRDefault="00B33AE8" w:rsidP="00B33AE8">
      <w:pPr>
        <w:pStyle w:val="PKTpunkt"/>
      </w:pPr>
    </w:p>
    <w:p w14:paraId="2E98249E" w14:textId="0457A528" w:rsidR="00B33AE8" w:rsidRDefault="00B33AE8" w:rsidP="00B33AE8">
      <w:pPr>
        <w:pStyle w:val="PKTpunkt"/>
      </w:pPr>
      <w:r w:rsidRPr="00B33AE8">
        <w:t>XX.</w:t>
      </w:r>
      <w:r>
        <w:tab/>
      </w:r>
      <w:r w:rsidRPr="00B33AE8">
        <w:t>Koszty finansowe</w:t>
      </w:r>
    </w:p>
    <w:p w14:paraId="2F310A4B" w14:textId="77777777" w:rsidR="00B33AE8" w:rsidRPr="00B33AE8" w:rsidRDefault="00B33AE8" w:rsidP="00B33AE8">
      <w:pPr>
        <w:pStyle w:val="PKTpunkt"/>
      </w:pPr>
      <w:r w:rsidRPr="00B33AE8">
        <w:t>1.</w:t>
      </w:r>
      <w:r w:rsidRPr="00B33AE8">
        <w:tab/>
        <w:t>Odsetki od kredytów i pożyczek, w tym:</w:t>
      </w:r>
    </w:p>
    <w:p w14:paraId="0764B9D7" w14:textId="77777777" w:rsidR="00B33AE8" w:rsidRPr="00B33AE8" w:rsidRDefault="00B33AE8" w:rsidP="00B33AE8">
      <w:pPr>
        <w:pStyle w:val="TIRtiret"/>
      </w:pPr>
      <w:r w:rsidRPr="00B33AE8">
        <w:t>- dla jednostek powiązanych</w:t>
      </w:r>
    </w:p>
    <w:p w14:paraId="3E3A115F" w14:textId="77777777" w:rsidR="00B33AE8" w:rsidRPr="00B33AE8" w:rsidRDefault="00B33AE8" w:rsidP="00B33AE8">
      <w:pPr>
        <w:pStyle w:val="PKTpunkt"/>
      </w:pPr>
      <w:r w:rsidRPr="00B33AE8">
        <w:t>2.</w:t>
      </w:r>
      <w:r w:rsidRPr="00B33AE8">
        <w:tab/>
        <w:t>Pozostałe odsetki</w:t>
      </w:r>
    </w:p>
    <w:p w14:paraId="54B9400E" w14:textId="77777777" w:rsidR="00B33AE8" w:rsidRPr="00B33AE8" w:rsidRDefault="00B33AE8" w:rsidP="00B33AE8">
      <w:pPr>
        <w:pStyle w:val="PKTpunkt"/>
      </w:pPr>
      <w:r w:rsidRPr="00B33AE8">
        <w:t>3.</w:t>
      </w:r>
      <w:r w:rsidRPr="00B33AE8">
        <w:tab/>
        <w:t>Ujemne różnice kursowe</w:t>
      </w:r>
    </w:p>
    <w:p w14:paraId="61DB2B0E" w14:textId="62D174D0" w:rsidR="00B33AE8" w:rsidRDefault="00B33AE8" w:rsidP="00B33AE8">
      <w:pPr>
        <w:pStyle w:val="LITlitera"/>
      </w:pPr>
      <w:r w:rsidRPr="00B33AE8">
        <w:t>a)</w:t>
      </w:r>
      <w:r w:rsidRPr="00B33AE8">
        <w:tab/>
        <w:t>zrealizowane</w:t>
      </w:r>
    </w:p>
    <w:p w14:paraId="187B36BE" w14:textId="0FE7BA49" w:rsidR="00B33AE8" w:rsidRDefault="00B33AE8" w:rsidP="00B33AE8">
      <w:pPr>
        <w:pStyle w:val="PKTpunkt"/>
      </w:pPr>
      <w:r w:rsidRPr="00B33AE8">
        <w:t>4.</w:t>
      </w:r>
      <w:r w:rsidRPr="00B33AE8">
        <w:tab/>
        <w:t>Pozostałe</w:t>
      </w:r>
    </w:p>
    <w:p w14:paraId="5F0503B8" w14:textId="77777777" w:rsidR="00B33AE8" w:rsidRPr="00B33AE8" w:rsidRDefault="00B33AE8" w:rsidP="00B33AE8">
      <w:pPr>
        <w:pStyle w:val="PKTpunkt"/>
      </w:pPr>
    </w:p>
    <w:p w14:paraId="300FAD5A" w14:textId="47E246B4" w:rsidR="00B33AE8" w:rsidRDefault="00B33AE8" w:rsidP="00B33AE8">
      <w:pPr>
        <w:pStyle w:val="PKTpunkt"/>
      </w:pPr>
      <w:r>
        <w:t>XXI.</w:t>
      </w:r>
      <w:r>
        <w:tab/>
      </w:r>
      <w:r w:rsidRPr="00B33AE8">
        <w:t>Zysk (strata) brutto (XVIII+XIX-XX)</w:t>
      </w:r>
    </w:p>
    <w:p w14:paraId="4EBF4C78" w14:textId="77777777" w:rsidR="00B33AE8" w:rsidRDefault="00B33AE8" w:rsidP="00B33AE8">
      <w:pPr>
        <w:pStyle w:val="PKTpunkt"/>
      </w:pPr>
    </w:p>
    <w:p w14:paraId="1BC7CEBC" w14:textId="1BE572B6" w:rsidR="00B33AE8" w:rsidRDefault="00B33AE8" w:rsidP="00B33AE8">
      <w:pPr>
        <w:pStyle w:val="PKTpunkt"/>
      </w:pPr>
      <w:r>
        <w:t>XXII.</w:t>
      </w:r>
      <w:r>
        <w:tab/>
      </w:r>
      <w:r w:rsidRPr="00B33AE8">
        <w:t>Podatek dochodowy</w:t>
      </w:r>
    </w:p>
    <w:p w14:paraId="4C6E5ECC" w14:textId="77777777" w:rsidR="00B33AE8" w:rsidRDefault="00B33AE8" w:rsidP="00B33AE8">
      <w:pPr>
        <w:pStyle w:val="PKTpunkt"/>
      </w:pPr>
    </w:p>
    <w:p w14:paraId="12B8A06B" w14:textId="4137982B" w:rsidR="00B33AE8" w:rsidRDefault="00B33AE8" w:rsidP="00B33AE8">
      <w:pPr>
        <w:pStyle w:val="PKTpunkt"/>
      </w:pPr>
      <w:r>
        <w:t>XXIII.</w:t>
      </w:r>
      <w:r>
        <w:tab/>
      </w:r>
      <w:r w:rsidRPr="00B33AE8">
        <w:t>Pozostałe obowiązkowe zmniejszenia zysku (zwiększenia straty)</w:t>
      </w:r>
    </w:p>
    <w:p w14:paraId="0CD57E38" w14:textId="77777777" w:rsidR="00B33AE8" w:rsidRDefault="00B33AE8" w:rsidP="00B33AE8">
      <w:pPr>
        <w:pStyle w:val="PKTpunkt"/>
      </w:pPr>
    </w:p>
    <w:p w14:paraId="07FDA0F2" w14:textId="2139E33D" w:rsidR="00B33AE8" w:rsidRPr="00B33AE8" w:rsidRDefault="00B33AE8" w:rsidP="00B33AE8">
      <w:pPr>
        <w:pStyle w:val="PKTpunkt"/>
      </w:pPr>
      <w:r>
        <w:t>XXIV.</w:t>
      </w:r>
      <w:r>
        <w:tab/>
      </w:r>
      <w:r w:rsidRPr="00B33AE8">
        <w:t>Zysk (strata) netto (XXI-XXII-XXIII)</w:t>
      </w:r>
    </w:p>
    <w:p w14:paraId="59488EE1" w14:textId="77777777" w:rsidR="00B33AE8" w:rsidRDefault="00B33AE8" w:rsidP="00B33AE8">
      <w:pPr>
        <w:pStyle w:val="PKTpunkt"/>
      </w:pPr>
    </w:p>
    <w:p w14:paraId="2137EFA9" w14:textId="7001C022" w:rsidR="00B33AE8" w:rsidRDefault="00B33AE8" w:rsidP="00B33AE8">
      <w:pPr>
        <w:pStyle w:val="ROZDZODDZOZNoznaczenierozdziauluboddziau"/>
      </w:pPr>
      <w:r>
        <w:t>Zestawienie zmian w kapitale (funduszu) własnym dostawcy usług w zakresie kryptoaktywów</w:t>
      </w:r>
    </w:p>
    <w:p w14:paraId="0E34B989" w14:textId="17BE86E0" w:rsidR="00B33AE8" w:rsidRDefault="00B33AE8" w:rsidP="00B33AE8">
      <w:pPr>
        <w:pStyle w:val="ARTartustawynprozporzdzenia"/>
      </w:pPr>
    </w:p>
    <w:p w14:paraId="4B7FBCD5" w14:textId="77777777" w:rsidR="00B33AE8" w:rsidRPr="00B33AE8" w:rsidRDefault="00B33AE8" w:rsidP="00B33AE8">
      <w:pPr>
        <w:pStyle w:val="PKTpunkt"/>
      </w:pPr>
      <w:r>
        <w:t>I.</w:t>
      </w:r>
      <w:r>
        <w:tab/>
      </w:r>
      <w:r w:rsidRPr="00B33AE8">
        <w:t>Kapitał (fundusz) własny na początek okresu (BO)</w:t>
      </w:r>
    </w:p>
    <w:p w14:paraId="7E7C0B85" w14:textId="77777777" w:rsidR="00B33AE8" w:rsidRPr="00B33AE8" w:rsidRDefault="00B33AE8" w:rsidP="00B33AE8">
      <w:pPr>
        <w:pStyle w:val="LITlitera"/>
      </w:pPr>
      <w:r w:rsidRPr="00B33AE8">
        <w:t>- korekty przyjętych zasad (polityki) rachunkowości</w:t>
      </w:r>
    </w:p>
    <w:p w14:paraId="03490B82" w14:textId="7573131F" w:rsidR="00B33AE8" w:rsidRDefault="00B33AE8" w:rsidP="00B33AE8">
      <w:pPr>
        <w:pStyle w:val="LITlitera"/>
      </w:pPr>
      <w:r w:rsidRPr="00B33AE8">
        <w:t>- korekty błędów</w:t>
      </w:r>
    </w:p>
    <w:p w14:paraId="2A586EE7" w14:textId="716F0695" w:rsidR="0055405C" w:rsidRDefault="0055405C" w:rsidP="0055405C">
      <w:pPr>
        <w:pStyle w:val="LITlitera"/>
        <w:ind w:left="0" w:firstLine="0"/>
      </w:pPr>
    </w:p>
    <w:p w14:paraId="4B5C8541" w14:textId="5EF3C06C" w:rsidR="0055405C" w:rsidRDefault="0055405C" w:rsidP="0055405C">
      <w:pPr>
        <w:pStyle w:val="LITlitera"/>
        <w:ind w:left="0" w:firstLine="0"/>
      </w:pPr>
      <w:r>
        <w:t>I.a.</w:t>
      </w:r>
      <w:r>
        <w:tab/>
      </w:r>
      <w:r w:rsidRPr="0055405C">
        <w:t>Kapitał własny (fundusz) na początek okresu (BO), po korektach</w:t>
      </w:r>
    </w:p>
    <w:p w14:paraId="3B08699A" w14:textId="77777777" w:rsidR="0055405C" w:rsidRPr="0055405C" w:rsidRDefault="0055405C" w:rsidP="0055405C">
      <w:pPr>
        <w:pStyle w:val="PKTpunkt"/>
      </w:pPr>
      <w:r w:rsidRPr="0055405C">
        <w:t>1. Kapitał (fundusz) podstawowy na początek okresu</w:t>
      </w:r>
    </w:p>
    <w:p w14:paraId="4CC8061F" w14:textId="77777777" w:rsidR="0055405C" w:rsidRPr="0055405C" w:rsidRDefault="0055405C" w:rsidP="0055405C">
      <w:pPr>
        <w:pStyle w:val="PKTpunkt"/>
      </w:pPr>
      <w:r w:rsidRPr="0055405C">
        <w:t>1.1. Zmiany kapitału (funduszu) podstawowego</w:t>
      </w:r>
    </w:p>
    <w:p w14:paraId="309FB08C" w14:textId="77777777" w:rsidR="0055405C" w:rsidRPr="0055405C" w:rsidRDefault="0055405C" w:rsidP="0055405C">
      <w:pPr>
        <w:pStyle w:val="LITlitera"/>
      </w:pPr>
      <w:r w:rsidRPr="0055405C">
        <w:t>a) zwiększenie (z tytułu)</w:t>
      </w:r>
    </w:p>
    <w:p w14:paraId="4829C746" w14:textId="6F98E717" w:rsidR="0055405C" w:rsidRDefault="0055405C" w:rsidP="0055405C">
      <w:pPr>
        <w:pStyle w:val="TIRtiret"/>
      </w:pPr>
      <w:r w:rsidRPr="0055405C">
        <w:t>- wydania udziałów (emisji akcji)</w:t>
      </w:r>
    </w:p>
    <w:p w14:paraId="5B70672E" w14:textId="77777777" w:rsidR="0055405C" w:rsidRPr="0055405C" w:rsidRDefault="0055405C" w:rsidP="0055405C">
      <w:pPr>
        <w:pStyle w:val="LITlitera"/>
      </w:pPr>
      <w:r w:rsidRPr="0055405C">
        <w:t>...</w:t>
      </w:r>
    </w:p>
    <w:p w14:paraId="023337DE" w14:textId="77777777" w:rsidR="0055405C" w:rsidRPr="0055405C" w:rsidRDefault="0055405C" w:rsidP="0055405C">
      <w:pPr>
        <w:pStyle w:val="LITlitera"/>
      </w:pPr>
      <w:r w:rsidRPr="0055405C">
        <w:t>b) zmniejszenie (z tytułu)</w:t>
      </w:r>
    </w:p>
    <w:p w14:paraId="01F2DF33" w14:textId="77777777" w:rsidR="0055405C" w:rsidRPr="0055405C" w:rsidRDefault="0055405C" w:rsidP="0055405C">
      <w:pPr>
        <w:pStyle w:val="TIRtiret"/>
      </w:pPr>
      <w:r w:rsidRPr="0055405C">
        <w:t>- umorzenia udziałów (akcji)</w:t>
      </w:r>
    </w:p>
    <w:p w14:paraId="57E6505F" w14:textId="5D6946B3" w:rsidR="0055405C" w:rsidRDefault="0055405C" w:rsidP="0055405C">
      <w:pPr>
        <w:pStyle w:val="LITlitera"/>
      </w:pPr>
      <w:r w:rsidRPr="0055405C">
        <w:t>...</w:t>
      </w:r>
    </w:p>
    <w:p w14:paraId="1293421A" w14:textId="3FEAEF83" w:rsidR="00B33AE8" w:rsidRDefault="00B33AE8" w:rsidP="00B33AE8">
      <w:pPr>
        <w:pStyle w:val="LITlitera"/>
      </w:pPr>
    </w:p>
    <w:p w14:paraId="32F339E6" w14:textId="69524D87" w:rsidR="0055405C" w:rsidRDefault="0055405C" w:rsidP="0055405C">
      <w:pPr>
        <w:pStyle w:val="PKTpunkt"/>
      </w:pPr>
      <w:r>
        <w:t>1.2.</w:t>
      </w:r>
      <w:r>
        <w:tab/>
      </w:r>
      <w:r w:rsidRPr="0055405C">
        <w:t>Kapitał (fundusz) podstawowy na koniec okresu</w:t>
      </w:r>
    </w:p>
    <w:p w14:paraId="157535F9" w14:textId="664896E9" w:rsidR="0055405C" w:rsidRDefault="0055405C" w:rsidP="0055405C">
      <w:pPr>
        <w:pStyle w:val="PKTpunkt"/>
      </w:pPr>
      <w:r>
        <w:t>2.</w:t>
      </w:r>
      <w:r>
        <w:tab/>
      </w:r>
      <w:r w:rsidR="00701B0C" w:rsidRPr="00701B0C">
        <w:t>Kapitał (fundusz) zapasowy na początek okresu</w:t>
      </w:r>
    </w:p>
    <w:p w14:paraId="1E4802CB" w14:textId="07C11C6F" w:rsidR="00701B0C" w:rsidRPr="00701B0C" w:rsidRDefault="00701B0C" w:rsidP="00701B0C">
      <w:pPr>
        <w:pStyle w:val="PKTpunkt"/>
      </w:pPr>
      <w:r>
        <w:t>2.1.</w:t>
      </w:r>
      <w:r>
        <w:tab/>
      </w:r>
      <w:r w:rsidRPr="00701B0C">
        <w:t>Zmiany kapitału (funduszu) zapasowego</w:t>
      </w:r>
    </w:p>
    <w:p w14:paraId="4B9FF399" w14:textId="77777777" w:rsidR="00701B0C" w:rsidRPr="00701B0C" w:rsidRDefault="00701B0C" w:rsidP="00701B0C">
      <w:pPr>
        <w:pStyle w:val="LITlitera"/>
      </w:pPr>
      <w:r w:rsidRPr="00701B0C">
        <w:t>a) zwiększenie (z tytułu)</w:t>
      </w:r>
    </w:p>
    <w:p w14:paraId="525103DB" w14:textId="77777777" w:rsidR="00701B0C" w:rsidRPr="00701B0C" w:rsidRDefault="00701B0C" w:rsidP="00701B0C">
      <w:pPr>
        <w:pStyle w:val="TIRtiret"/>
      </w:pPr>
      <w:r w:rsidRPr="00701B0C">
        <w:t>- emisji akcji powyżej wartości nominalnej</w:t>
      </w:r>
    </w:p>
    <w:p w14:paraId="090DC925" w14:textId="77777777" w:rsidR="00701B0C" w:rsidRPr="00701B0C" w:rsidRDefault="00701B0C" w:rsidP="00701B0C">
      <w:pPr>
        <w:pStyle w:val="TIRtiret"/>
      </w:pPr>
      <w:r w:rsidRPr="00701B0C">
        <w:t>- podziału zysku (ustawowo)</w:t>
      </w:r>
    </w:p>
    <w:p w14:paraId="70EA4916" w14:textId="77777777" w:rsidR="00701B0C" w:rsidRPr="00701B0C" w:rsidRDefault="00701B0C" w:rsidP="00701B0C">
      <w:pPr>
        <w:pStyle w:val="TIRtiret"/>
      </w:pPr>
      <w:r w:rsidRPr="00701B0C">
        <w:t>- podziału zysku (ponad wymaganą ustawowo minimalną wartość)</w:t>
      </w:r>
    </w:p>
    <w:p w14:paraId="6702B71E" w14:textId="77777777" w:rsidR="00701B0C" w:rsidRPr="00701B0C" w:rsidRDefault="00701B0C" w:rsidP="00701B0C">
      <w:pPr>
        <w:pStyle w:val="TIRtiret"/>
      </w:pPr>
      <w:r w:rsidRPr="00701B0C">
        <w:t>...</w:t>
      </w:r>
    </w:p>
    <w:p w14:paraId="6E37E9EA" w14:textId="77777777" w:rsidR="00701B0C" w:rsidRPr="00701B0C" w:rsidRDefault="00701B0C" w:rsidP="00701B0C">
      <w:pPr>
        <w:pStyle w:val="LITlitera"/>
      </w:pPr>
      <w:r w:rsidRPr="00701B0C">
        <w:t>b) zmniejszenie (z tytułu)</w:t>
      </w:r>
    </w:p>
    <w:p w14:paraId="7215A50C" w14:textId="77777777" w:rsidR="00701B0C" w:rsidRPr="00701B0C" w:rsidRDefault="00701B0C" w:rsidP="00701B0C">
      <w:pPr>
        <w:pStyle w:val="TIRtiret"/>
      </w:pPr>
      <w:r w:rsidRPr="00701B0C">
        <w:t>- pokrycia straty</w:t>
      </w:r>
    </w:p>
    <w:p w14:paraId="50E13664" w14:textId="71A4C6EB" w:rsidR="00701B0C" w:rsidRDefault="00701B0C" w:rsidP="00701B0C">
      <w:pPr>
        <w:pStyle w:val="TIRtiret"/>
      </w:pPr>
      <w:r w:rsidRPr="00701B0C">
        <w:t>...</w:t>
      </w:r>
    </w:p>
    <w:p w14:paraId="597014CA" w14:textId="54AB2C89" w:rsidR="00701B0C" w:rsidRDefault="00701B0C" w:rsidP="00701B0C">
      <w:pPr>
        <w:pStyle w:val="PKTpunkt"/>
      </w:pPr>
      <w:r>
        <w:t>2.2.</w:t>
      </w:r>
      <w:r>
        <w:tab/>
      </w:r>
      <w:r w:rsidRPr="00701B0C">
        <w:t>Kapitał (fundusz) zapasowy na koniec okresu</w:t>
      </w:r>
    </w:p>
    <w:p w14:paraId="45D85A16" w14:textId="21B21F81" w:rsidR="00701B0C" w:rsidRDefault="00701B0C" w:rsidP="00701B0C">
      <w:pPr>
        <w:pStyle w:val="PKTpunkt"/>
      </w:pPr>
      <w:r>
        <w:t>3.</w:t>
      </w:r>
      <w:r>
        <w:tab/>
      </w:r>
      <w:r w:rsidRPr="00701B0C">
        <w:t>Kapitał (fundusz) z aktualizacji wyceny na początek okresu - zmiany przyjętych zasad (polityki) rachunkowości</w:t>
      </w:r>
    </w:p>
    <w:p w14:paraId="120481B1" w14:textId="77777777" w:rsidR="00701B0C" w:rsidRPr="00701B0C" w:rsidRDefault="00701B0C" w:rsidP="00701B0C">
      <w:pPr>
        <w:pStyle w:val="PKTpunkt"/>
      </w:pPr>
      <w:r>
        <w:t>3.1.</w:t>
      </w:r>
      <w:r>
        <w:tab/>
      </w:r>
      <w:r w:rsidRPr="00701B0C">
        <w:t>Zmiany kapitału (funduszu) z aktualizacji wyceny</w:t>
      </w:r>
    </w:p>
    <w:p w14:paraId="51F03100" w14:textId="77777777" w:rsidR="00701B0C" w:rsidRPr="00701B0C" w:rsidRDefault="00701B0C" w:rsidP="00701B0C">
      <w:pPr>
        <w:pStyle w:val="LITlitera"/>
      </w:pPr>
      <w:r w:rsidRPr="00701B0C">
        <w:t>a) zwiększenie (z tytułu)</w:t>
      </w:r>
    </w:p>
    <w:p w14:paraId="0694B4B4" w14:textId="77777777" w:rsidR="00701B0C" w:rsidRPr="00701B0C" w:rsidRDefault="00701B0C" w:rsidP="00701B0C">
      <w:pPr>
        <w:pStyle w:val="LITlitera"/>
      </w:pPr>
      <w:r w:rsidRPr="00701B0C">
        <w:t>...</w:t>
      </w:r>
    </w:p>
    <w:p w14:paraId="11E51FDB" w14:textId="77777777" w:rsidR="00701B0C" w:rsidRPr="00701B0C" w:rsidRDefault="00701B0C" w:rsidP="00701B0C">
      <w:pPr>
        <w:pStyle w:val="LITlitera"/>
      </w:pPr>
      <w:r w:rsidRPr="00701B0C">
        <w:t>b) zmniejszenie (z tytułu)</w:t>
      </w:r>
    </w:p>
    <w:p w14:paraId="1E03CC75" w14:textId="77777777" w:rsidR="00701B0C" w:rsidRPr="00701B0C" w:rsidRDefault="00701B0C" w:rsidP="00701B0C">
      <w:pPr>
        <w:pStyle w:val="TIRtiret"/>
      </w:pPr>
      <w:r w:rsidRPr="00701B0C">
        <w:t>- sprzedaży i likwidacji środków trwałych</w:t>
      </w:r>
    </w:p>
    <w:p w14:paraId="496F6C88" w14:textId="6E88A7BD" w:rsidR="00701B0C" w:rsidRDefault="00701B0C" w:rsidP="00701B0C">
      <w:pPr>
        <w:pStyle w:val="TIRtiret"/>
      </w:pPr>
      <w:r w:rsidRPr="00701B0C">
        <w:t>...</w:t>
      </w:r>
    </w:p>
    <w:p w14:paraId="0B97DFD2" w14:textId="2E023AB5" w:rsidR="00701B0C" w:rsidRDefault="00701B0C" w:rsidP="00701B0C">
      <w:pPr>
        <w:pStyle w:val="PKTpunkt"/>
      </w:pPr>
      <w:r w:rsidRPr="00701B0C">
        <w:t>3.2.</w:t>
      </w:r>
      <w:r>
        <w:tab/>
      </w:r>
      <w:r w:rsidRPr="00701B0C">
        <w:t>Kapitał (fundusz) z aktualizacji wyceny na koniec okresu</w:t>
      </w:r>
    </w:p>
    <w:p w14:paraId="26930740" w14:textId="5D9E7CD2" w:rsidR="003117EE" w:rsidRDefault="003117EE" w:rsidP="00701B0C">
      <w:pPr>
        <w:pStyle w:val="PKTpunkt"/>
      </w:pPr>
      <w:r>
        <w:t>4.</w:t>
      </w:r>
      <w:r>
        <w:tab/>
      </w:r>
      <w:r w:rsidRPr="003117EE">
        <w:t>Pozostałe kapitały (fundusze) rezerwowe na początek okresu</w:t>
      </w:r>
    </w:p>
    <w:p w14:paraId="24277F2C" w14:textId="41E72630" w:rsidR="003117EE" w:rsidRDefault="003117EE" w:rsidP="00701B0C">
      <w:pPr>
        <w:pStyle w:val="PKTpunkt"/>
      </w:pPr>
      <w:r>
        <w:t>4.1.</w:t>
      </w:r>
      <w:r>
        <w:tab/>
      </w:r>
      <w:r w:rsidRPr="003117EE">
        <w:t>Zmiany pozostałych kapitałów (funduszy) rezerwowych</w:t>
      </w:r>
    </w:p>
    <w:p w14:paraId="4906DB38" w14:textId="77777777" w:rsidR="003117EE" w:rsidRPr="003117EE" w:rsidRDefault="003117EE" w:rsidP="003117EE">
      <w:pPr>
        <w:pStyle w:val="LITlitera"/>
      </w:pPr>
      <w:r w:rsidRPr="003117EE">
        <w:t>a) zwiększenie (z tytułu)</w:t>
      </w:r>
    </w:p>
    <w:p w14:paraId="2714C3E5" w14:textId="77777777" w:rsidR="003117EE" w:rsidRPr="003117EE" w:rsidRDefault="003117EE" w:rsidP="003117EE">
      <w:pPr>
        <w:pStyle w:val="LITlitera"/>
      </w:pPr>
      <w:r w:rsidRPr="003117EE">
        <w:t>...</w:t>
      </w:r>
    </w:p>
    <w:p w14:paraId="62ABE5C8" w14:textId="77777777" w:rsidR="003117EE" w:rsidRPr="003117EE" w:rsidRDefault="003117EE" w:rsidP="003117EE">
      <w:pPr>
        <w:pStyle w:val="LITlitera"/>
      </w:pPr>
      <w:r w:rsidRPr="003117EE">
        <w:t>b) zmniejszenie (z tytułu)</w:t>
      </w:r>
    </w:p>
    <w:p w14:paraId="5BB0C4D2" w14:textId="12A81C61" w:rsidR="003117EE" w:rsidRDefault="003117EE" w:rsidP="003117EE">
      <w:pPr>
        <w:pStyle w:val="LITlitera"/>
      </w:pPr>
      <w:r w:rsidRPr="003117EE">
        <w:t>...</w:t>
      </w:r>
    </w:p>
    <w:p w14:paraId="56556950" w14:textId="0F53BAF3" w:rsidR="003117EE" w:rsidRDefault="003117EE" w:rsidP="003117EE">
      <w:pPr>
        <w:pStyle w:val="PKTpunkt"/>
      </w:pPr>
      <w:r>
        <w:t>4.2.</w:t>
      </w:r>
      <w:r>
        <w:tab/>
      </w:r>
      <w:r w:rsidRPr="003117EE">
        <w:t>Pozostałe kapitały (fundusze) rezerwowe na koniec okresu</w:t>
      </w:r>
    </w:p>
    <w:p w14:paraId="1A37A56A" w14:textId="6C7E74C0" w:rsidR="003117EE" w:rsidRDefault="003117EE" w:rsidP="003117EE">
      <w:pPr>
        <w:pStyle w:val="PKTpunkt"/>
      </w:pPr>
      <w:r>
        <w:t>5.</w:t>
      </w:r>
      <w:r>
        <w:tab/>
      </w:r>
      <w:r w:rsidRPr="003117EE">
        <w:t>Zysk (strata) z lat ubiegłych na początek okresu</w:t>
      </w:r>
    </w:p>
    <w:p w14:paraId="4A51E827" w14:textId="653A503E" w:rsidR="003117EE" w:rsidRDefault="003117EE" w:rsidP="003117EE">
      <w:pPr>
        <w:pStyle w:val="PKTpunkt"/>
      </w:pPr>
      <w:r>
        <w:t>5.1.</w:t>
      </w:r>
      <w:r>
        <w:tab/>
      </w:r>
      <w:r w:rsidRPr="003117EE">
        <w:t>Zysk z lat ubiegłych na początek okresu</w:t>
      </w:r>
    </w:p>
    <w:p w14:paraId="069B06E7" w14:textId="77777777" w:rsidR="003117EE" w:rsidRPr="003117EE" w:rsidRDefault="003117EE" w:rsidP="003117EE">
      <w:pPr>
        <w:pStyle w:val="TIRtiret"/>
      </w:pPr>
      <w:r w:rsidRPr="003117EE">
        <w:t>- zmiany przyjętych zasad (polityki) rachunkowości</w:t>
      </w:r>
    </w:p>
    <w:p w14:paraId="09253903" w14:textId="1DAC008C" w:rsidR="003117EE" w:rsidRDefault="003117EE" w:rsidP="003117EE">
      <w:pPr>
        <w:pStyle w:val="TIRtiret"/>
      </w:pPr>
      <w:r w:rsidRPr="003117EE">
        <w:t>- korekty błędów</w:t>
      </w:r>
    </w:p>
    <w:p w14:paraId="6A9DC5EF" w14:textId="6AE33612" w:rsidR="003117EE" w:rsidRDefault="003117EE" w:rsidP="003117EE">
      <w:pPr>
        <w:pStyle w:val="PKTpunkt"/>
      </w:pPr>
      <w:r>
        <w:t>5.2.</w:t>
      </w:r>
      <w:r>
        <w:tab/>
      </w:r>
      <w:r w:rsidRPr="003117EE">
        <w:t>Zysk z lat ubiegłych na początek okresu, po korektach</w:t>
      </w:r>
    </w:p>
    <w:p w14:paraId="20A26722" w14:textId="77777777" w:rsidR="003117EE" w:rsidRPr="003117EE" w:rsidRDefault="003117EE" w:rsidP="003117EE">
      <w:pPr>
        <w:pStyle w:val="LITlitera"/>
      </w:pPr>
      <w:r w:rsidRPr="003117EE">
        <w:t>a) zwiększenie (z tytułu)</w:t>
      </w:r>
    </w:p>
    <w:p w14:paraId="115B3B54" w14:textId="77777777" w:rsidR="003117EE" w:rsidRPr="003117EE" w:rsidRDefault="003117EE" w:rsidP="003117EE">
      <w:pPr>
        <w:pStyle w:val="TIRtiret"/>
      </w:pPr>
      <w:r w:rsidRPr="003117EE">
        <w:t>- podziału zysku</w:t>
      </w:r>
    </w:p>
    <w:p w14:paraId="73FFACED" w14:textId="77777777" w:rsidR="003117EE" w:rsidRPr="003117EE" w:rsidRDefault="003117EE" w:rsidP="003117EE">
      <w:pPr>
        <w:pStyle w:val="TIRtiret"/>
      </w:pPr>
      <w:r w:rsidRPr="003117EE">
        <w:t>...</w:t>
      </w:r>
    </w:p>
    <w:p w14:paraId="3299EEC5" w14:textId="77777777" w:rsidR="003117EE" w:rsidRPr="003117EE" w:rsidRDefault="003117EE" w:rsidP="003117EE">
      <w:pPr>
        <w:pStyle w:val="LITlitera"/>
      </w:pPr>
      <w:r w:rsidRPr="003117EE">
        <w:t>b) zmniejszenie (z tytułu)</w:t>
      </w:r>
    </w:p>
    <w:p w14:paraId="299E3998" w14:textId="088B3E88" w:rsidR="003117EE" w:rsidRDefault="003117EE" w:rsidP="003117EE">
      <w:pPr>
        <w:pStyle w:val="LITlitera"/>
      </w:pPr>
      <w:r w:rsidRPr="003117EE">
        <w:t>...</w:t>
      </w:r>
    </w:p>
    <w:p w14:paraId="60EAA6DE" w14:textId="5228F884" w:rsidR="003117EE" w:rsidRDefault="003117EE" w:rsidP="003117EE">
      <w:pPr>
        <w:pStyle w:val="PKTpunkt"/>
      </w:pPr>
      <w:r>
        <w:t>5.3.</w:t>
      </w:r>
      <w:r>
        <w:tab/>
      </w:r>
      <w:r w:rsidRPr="003117EE">
        <w:t>Zysk z lat ubiegłych na koniec okresu</w:t>
      </w:r>
    </w:p>
    <w:p w14:paraId="08D2AEC8" w14:textId="4F554E1E" w:rsidR="003117EE" w:rsidRDefault="003117EE" w:rsidP="003117EE">
      <w:pPr>
        <w:pStyle w:val="PKTpunkt"/>
      </w:pPr>
      <w:r>
        <w:t>5.4.</w:t>
      </w:r>
      <w:r>
        <w:tab/>
      </w:r>
      <w:r w:rsidRPr="003117EE">
        <w:t>Strata z lat ubiegłych na początek okresu</w:t>
      </w:r>
    </w:p>
    <w:p w14:paraId="050C82F0" w14:textId="77777777" w:rsidR="003117EE" w:rsidRPr="003117EE" w:rsidRDefault="003117EE" w:rsidP="003117EE">
      <w:pPr>
        <w:pStyle w:val="TIRtiret"/>
      </w:pPr>
      <w:r w:rsidRPr="003117EE">
        <w:t>- zmiany przyjętych zasad (polityki) rachunkowości</w:t>
      </w:r>
    </w:p>
    <w:p w14:paraId="16A2A539" w14:textId="6488EEB0" w:rsidR="003117EE" w:rsidRDefault="003117EE" w:rsidP="003117EE">
      <w:pPr>
        <w:pStyle w:val="TIRtiret"/>
      </w:pPr>
      <w:r w:rsidRPr="003117EE">
        <w:t>- korekty błędów</w:t>
      </w:r>
    </w:p>
    <w:p w14:paraId="7439C940" w14:textId="68AB4693" w:rsidR="003117EE" w:rsidRDefault="003117EE" w:rsidP="003117EE">
      <w:pPr>
        <w:pStyle w:val="PKTpunkt"/>
      </w:pPr>
      <w:r>
        <w:t>5.5.</w:t>
      </w:r>
      <w:r>
        <w:tab/>
      </w:r>
      <w:r w:rsidRPr="003117EE">
        <w:t>Strata z lat ubiegłych na początek okresu, po korektach</w:t>
      </w:r>
    </w:p>
    <w:p w14:paraId="142C7180" w14:textId="77777777" w:rsidR="003117EE" w:rsidRPr="003117EE" w:rsidRDefault="003117EE" w:rsidP="003117EE">
      <w:pPr>
        <w:pStyle w:val="LITlitera"/>
      </w:pPr>
      <w:r w:rsidRPr="003117EE">
        <w:t>a) zwiększenie (z tytułu)</w:t>
      </w:r>
    </w:p>
    <w:p w14:paraId="080AFB45" w14:textId="77777777" w:rsidR="003117EE" w:rsidRPr="003117EE" w:rsidRDefault="003117EE" w:rsidP="003117EE">
      <w:pPr>
        <w:pStyle w:val="TIRtiret"/>
      </w:pPr>
      <w:r w:rsidRPr="003117EE">
        <w:t>- przeniesienia straty z lat ubiegłych do pokrycia</w:t>
      </w:r>
    </w:p>
    <w:p w14:paraId="28562949" w14:textId="77777777" w:rsidR="003117EE" w:rsidRPr="003117EE" w:rsidRDefault="003117EE" w:rsidP="003117EE">
      <w:pPr>
        <w:pStyle w:val="TIRtiret"/>
      </w:pPr>
      <w:r w:rsidRPr="003117EE">
        <w:t>...</w:t>
      </w:r>
    </w:p>
    <w:p w14:paraId="0C7A973C" w14:textId="77777777" w:rsidR="003117EE" w:rsidRPr="003117EE" w:rsidRDefault="003117EE" w:rsidP="003117EE">
      <w:pPr>
        <w:pStyle w:val="LITlitera"/>
      </w:pPr>
      <w:r w:rsidRPr="003117EE">
        <w:t>b) zmniejszenie (z tytułu)</w:t>
      </w:r>
    </w:p>
    <w:p w14:paraId="0DBF5730" w14:textId="22B1F751" w:rsidR="003117EE" w:rsidRDefault="003117EE" w:rsidP="003117EE">
      <w:pPr>
        <w:pStyle w:val="LITlitera"/>
      </w:pPr>
      <w:r w:rsidRPr="003117EE">
        <w:t>...</w:t>
      </w:r>
    </w:p>
    <w:p w14:paraId="2069A71C" w14:textId="7532F3C4" w:rsidR="003117EE" w:rsidRDefault="00F93B64" w:rsidP="003117EE">
      <w:pPr>
        <w:pStyle w:val="PKTpunkt"/>
      </w:pPr>
      <w:r>
        <w:t>5.6.</w:t>
      </w:r>
      <w:r>
        <w:tab/>
      </w:r>
      <w:r w:rsidRPr="00F93B64">
        <w:t>Strata z lat ubiegłych na koniec okresu</w:t>
      </w:r>
    </w:p>
    <w:p w14:paraId="3EBEA5A8" w14:textId="5FED0D7C" w:rsidR="00F93B64" w:rsidRDefault="00F93B64" w:rsidP="003117EE">
      <w:pPr>
        <w:pStyle w:val="PKTpunkt"/>
      </w:pPr>
      <w:r>
        <w:t>5.7.</w:t>
      </w:r>
      <w:r>
        <w:tab/>
      </w:r>
      <w:r w:rsidRPr="00F93B64">
        <w:t>Zysk (strata) z lat ubiegłych na koniec okresu</w:t>
      </w:r>
    </w:p>
    <w:p w14:paraId="242B402A" w14:textId="683D0BB2" w:rsidR="00F93B64" w:rsidRDefault="00F93B64" w:rsidP="003117EE">
      <w:pPr>
        <w:pStyle w:val="PKTpunkt"/>
      </w:pPr>
      <w:r>
        <w:t>6.</w:t>
      </w:r>
      <w:r>
        <w:tab/>
      </w:r>
      <w:r w:rsidRPr="00F93B64">
        <w:t>Wynik netto</w:t>
      </w:r>
    </w:p>
    <w:p w14:paraId="171E2B73" w14:textId="77777777" w:rsidR="00F93B64" w:rsidRPr="00F93B64" w:rsidRDefault="00F93B64" w:rsidP="00F93B64">
      <w:pPr>
        <w:pStyle w:val="LITlitera"/>
      </w:pPr>
      <w:r w:rsidRPr="00F93B64">
        <w:t>a) zysk netto</w:t>
      </w:r>
    </w:p>
    <w:p w14:paraId="7B758662" w14:textId="77777777" w:rsidR="00F93B64" w:rsidRPr="00F93B64" w:rsidRDefault="00F93B64" w:rsidP="00F93B64">
      <w:pPr>
        <w:pStyle w:val="LITlitera"/>
      </w:pPr>
      <w:r w:rsidRPr="00F93B64">
        <w:t>b) strata netto</w:t>
      </w:r>
    </w:p>
    <w:p w14:paraId="08F6A93F" w14:textId="6E77ACE8" w:rsidR="00F93B64" w:rsidRDefault="00F93B64" w:rsidP="00F93B64">
      <w:pPr>
        <w:pStyle w:val="LITlitera"/>
      </w:pPr>
      <w:r w:rsidRPr="00F93B64">
        <w:t>c) odpisy z zysku</w:t>
      </w:r>
    </w:p>
    <w:p w14:paraId="00314236" w14:textId="77777777" w:rsidR="00F93B64" w:rsidRPr="003117EE" w:rsidRDefault="00F93B64" w:rsidP="00F93B64">
      <w:pPr>
        <w:pStyle w:val="PKTpunkt"/>
      </w:pPr>
    </w:p>
    <w:p w14:paraId="68FF895E" w14:textId="57522B1D" w:rsidR="00B33AE8" w:rsidRDefault="00B33AE8" w:rsidP="00B33AE8">
      <w:pPr>
        <w:pStyle w:val="PKTpunkt"/>
      </w:pPr>
      <w:r>
        <w:t>II.</w:t>
      </w:r>
      <w:r w:rsidR="00F93B64">
        <w:tab/>
      </w:r>
      <w:r w:rsidR="00F93B64" w:rsidRPr="00F93B64">
        <w:t>Kapitał (fundusz) własny na koniec okresu (BZ)</w:t>
      </w:r>
    </w:p>
    <w:p w14:paraId="064CD93F" w14:textId="77777777" w:rsidR="00F93B64" w:rsidRDefault="00F93B64" w:rsidP="00B33AE8">
      <w:pPr>
        <w:pStyle w:val="PKTpunkt"/>
      </w:pPr>
    </w:p>
    <w:p w14:paraId="59ACBF33" w14:textId="4D36F3F8" w:rsidR="00B33AE8" w:rsidRDefault="00B33AE8" w:rsidP="00B33AE8">
      <w:pPr>
        <w:pStyle w:val="PKTpunkt"/>
      </w:pPr>
      <w:r>
        <w:t>III.</w:t>
      </w:r>
      <w:r w:rsidR="00F93B64">
        <w:tab/>
      </w:r>
      <w:r w:rsidR="00F93B64" w:rsidRPr="00F93B64">
        <w:t>Kapitał (fundusz) własny, po uwzględnieniu proponowanego podziału zysku (pokrycia straty)</w:t>
      </w:r>
    </w:p>
    <w:p w14:paraId="503A3FC5" w14:textId="65AD37C3" w:rsidR="00F93B64" w:rsidRDefault="00F93B64" w:rsidP="00B33AE8">
      <w:pPr>
        <w:pStyle w:val="PKTpunkt"/>
      </w:pPr>
    </w:p>
    <w:p w14:paraId="414133D1" w14:textId="13384FF2" w:rsidR="00F93B64" w:rsidRDefault="00F93B64" w:rsidP="00F93B64">
      <w:pPr>
        <w:pStyle w:val="ROZDZODDZOZNoznaczenierozdziauluboddziau"/>
      </w:pPr>
      <w:r w:rsidRPr="00F93B64">
        <w:t>Rachunek przepływów pieniężnych dostawcy w zakresie kryptoaktywów</w:t>
      </w:r>
    </w:p>
    <w:p w14:paraId="725FA19F" w14:textId="59C83F21" w:rsidR="00F93B64" w:rsidRDefault="00F93B64" w:rsidP="00F93B64">
      <w:pPr>
        <w:pStyle w:val="ARTartustawynprozporzdzenia"/>
        <w:ind w:firstLine="0"/>
      </w:pPr>
    </w:p>
    <w:p w14:paraId="722AC441" w14:textId="5B5A3E1E" w:rsidR="00F93B64" w:rsidRDefault="00F93B64" w:rsidP="00F93B64">
      <w:pPr>
        <w:pStyle w:val="PKTpunkt"/>
      </w:pPr>
      <w:r>
        <w:t>A.</w:t>
      </w:r>
      <w:r>
        <w:tab/>
        <w:t xml:space="preserve">Przepływy </w:t>
      </w:r>
      <w:r w:rsidRPr="00F93B64">
        <w:t>pieniężne netto z działalności operacyjnej (I+/-II)</w:t>
      </w:r>
    </w:p>
    <w:p w14:paraId="300DFB83" w14:textId="5851F48A" w:rsidR="00F93B64" w:rsidRDefault="00F93B64" w:rsidP="00F93B64">
      <w:pPr>
        <w:pStyle w:val="PKTpunkt"/>
      </w:pPr>
      <w:r>
        <w:t>I.</w:t>
      </w:r>
      <w:r>
        <w:tab/>
      </w:r>
      <w:r w:rsidRPr="00F93B64">
        <w:t>Zysk (strata) netto</w:t>
      </w:r>
    </w:p>
    <w:p w14:paraId="5B1F472B" w14:textId="59FA322F" w:rsidR="00F93B64" w:rsidRDefault="00F93B64" w:rsidP="00F93B64">
      <w:pPr>
        <w:pStyle w:val="PKTpunkt"/>
      </w:pPr>
    </w:p>
    <w:p w14:paraId="6E640EB0" w14:textId="7F096D53" w:rsidR="00F93B64" w:rsidRDefault="00F93B64" w:rsidP="00F93B64">
      <w:pPr>
        <w:pStyle w:val="PKTpunkt"/>
      </w:pPr>
      <w:r>
        <w:t>II.</w:t>
      </w:r>
      <w:r>
        <w:tab/>
      </w:r>
      <w:r w:rsidRPr="00F93B64">
        <w:t>Korekty razem</w:t>
      </w:r>
    </w:p>
    <w:p w14:paraId="57AD9FD0" w14:textId="77777777" w:rsidR="00F93B64" w:rsidRPr="00F93B64" w:rsidRDefault="00F93B64" w:rsidP="00F93B64">
      <w:pPr>
        <w:pStyle w:val="PKTpunkt"/>
      </w:pPr>
      <w:r w:rsidRPr="00F93B64">
        <w:t>1.</w:t>
      </w:r>
      <w:r w:rsidRPr="00F93B64">
        <w:tab/>
        <w:t>Amortyzacja</w:t>
      </w:r>
    </w:p>
    <w:p w14:paraId="3AD8E51A" w14:textId="77777777" w:rsidR="00F93B64" w:rsidRPr="00F93B64" w:rsidRDefault="00F93B64" w:rsidP="00F93B64">
      <w:pPr>
        <w:pStyle w:val="PKTpunkt"/>
      </w:pPr>
      <w:r w:rsidRPr="00F93B64">
        <w:t>2.</w:t>
      </w:r>
      <w:r w:rsidRPr="00F93B64">
        <w:tab/>
        <w:t>Zyski (straty) z tytułu różnic kursowych</w:t>
      </w:r>
    </w:p>
    <w:p w14:paraId="2DD9D78F" w14:textId="77777777" w:rsidR="00F93B64" w:rsidRPr="00F93B64" w:rsidRDefault="00F93B64" w:rsidP="00F93B64">
      <w:pPr>
        <w:pStyle w:val="PKTpunkt"/>
      </w:pPr>
      <w:r w:rsidRPr="00F93B64">
        <w:t>3.</w:t>
      </w:r>
      <w:r w:rsidRPr="00F93B64">
        <w:tab/>
        <w:t>Odsetki i udziały w zyskach (dywidendy)</w:t>
      </w:r>
    </w:p>
    <w:p w14:paraId="192F5CDF" w14:textId="77777777" w:rsidR="00F93B64" w:rsidRPr="00F93B64" w:rsidRDefault="00F93B64" w:rsidP="00F93B64">
      <w:pPr>
        <w:pStyle w:val="PKTpunkt"/>
      </w:pPr>
      <w:r w:rsidRPr="00F93B64">
        <w:t>4.</w:t>
      </w:r>
      <w:r w:rsidRPr="00F93B64">
        <w:tab/>
        <w:t>Zysk (strata) z tytułu działalności inwestycyjnej</w:t>
      </w:r>
    </w:p>
    <w:p w14:paraId="490A9B45" w14:textId="77777777" w:rsidR="00F93B64" w:rsidRPr="00F93B64" w:rsidRDefault="00F93B64" w:rsidP="00F93B64">
      <w:pPr>
        <w:pStyle w:val="PKTpunkt"/>
      </w:pPr>
      <w:r w:rsidRPr="00F93B64">
        <w:t>5.</w:t>
      </w:r>
      <w:r w:rsidRPr="00F93B64">
        <w:tab/>
        <w:t>Zmiana stanu rezerw i odpisów aktualizujących należności</w:t>
      </w:r>
    </w:p>
    <w:p w14:paraId="36F3921D" w14:textId="77777777" w:rsidR="00F93B64" w:rsidRPr="00F93B64" w:rsidRDefault="00F93B64" w:rsidP="00F93B64">
      <w:pPr>
        <w:pStyle w:val="PKTpunkt"/>
      </w:pPr>
      <w:r w:rsidRPr="00F93B64">
        <w:t>6.</w:t>
      </w:r>
      <w:r w:rsidRPr="00F93B64">
        <w:tab/>
        <w:t>Zmiana stanu instrumentów finansowych przeznaczonych do obrotu</w:t>
      </w:r>
    </w:p>
    <w:p w14:paraId="39393987" w14:textId="77777777" w:rsidR="00F93B64" w:rsidRPr="00F93B64" w:rsidRDefault="00F93B64" w:rsidP="00F93B64">
      <w:pPr>
        <w:pStyle w:val="PKTpunkt"/>
      </w:pPr>
      <w:r w:rsidRPr="00F93B64">
        <w:t>5.</w:t>
      </w:r>
      <w:r w:rsidRPr="00F93B64">
        <w:tab/>
        <w:t>Zmiana stanu kryptoaktywów przeznaczonych do obrotu</w:t>
      </w:r>
    </w:p>
    <w:p w14:paraId="6360C576" w14:textId="77777777" w:rsidR="00F93B64" w:rsidRPr="00F93B64" w:rsidRDefault="00F93B64" w:rsidP="00F93B64">
      <w:pPr>
        <w:pStyle w:val="PKTpunkt"/>
      </w:pPr>
      <w:r w:rsidRPr="00F93B64">
        <w:t>6.</w:t>
      </w:r>
      <w:r w:rsidRPr="00F93B64">
        <w:tab/>
        <w:t>Zmiana stanu kryptoaktywów klientów</w:t>
      </w:r>
    </w:p>
    <w:p w14:paraId="12841C68" w14:textId="77777777" w:rsidR="00F93B64" w:rsidRPr="00F93B64" w:rsidRDefault="00F93B64" w:rsidP="00F93B64">
      <w:pPr>
        <w:pStyle w:val="PKTpunkt"/>
      </w:pPr>
      <w:r w:rsidRPr="00F93B64">
        <w:t>7.</w:t>
      </w:r>
      <w:r w:rsidRPr="00F93B64">
        <w:tab/>
        <w:t>Zmiana stanu należności</w:t>
      </w:r>
    </w:p>
    <w:p w14:paraId="714281C4" w14:textId="77777777" w:rsidR="00F93B64" w:rsidRPr="00F93B64" w:rsidRDefault="00F93B64" w:rsidP="00F93B64">
      <w:pPr>
        <w:pStyle w:val="PKTpunkt"/>
      </w:pPr>
      <w:r w:rsidRPr="00F93B64">
        <w:t>8.</w:t>
      </w:r>
      <w:r w:rsidRPr="00F93B64">
        <w:tab/>
        <w:t>Zmiana stanu zobowiązań krótkoterminowych (z wyjątkiem pożyczek i kredytów), w tym funduszy specjalnych</w:t>
      </w:r>
    </w:p>
    <w:p w14:paraId="1F79410E" w14:textId="77777777" w:rsidR="00F93B64" w:rsidRPr="00F93B64" w:rsidRDefault="00F93B64" w:rsidP="00F93B64">
      <w:pPr>
        <w:pStyle w:val="PKTpunkt"/>
      </w:pPr>
      <w:r w:rsidRPr="00F93B64">
        <w:t>9.</w:t>
      </w:r>
      <w:r w:rsidRPr="00F93B64">
        <w:tab/>
        <w:t>Zmiana stanu rozliczeń międzyokresowych</w:t>
      </w:r>
    </w:p>
    <w:p w14:paraId="09CA3DFB" w14:textId="43A51FEE" w:rsidR="00F93B64" w:rsidRDefault="00F93B64" w:rsidP="00F93B64">
      <w:pPr>
        <w:pStyle w:val="PKTpunkt"/>
      </w:pPr>
      <w:r w:rsidRPr="00F93B64">
        <w:t>10.</w:t>
      </w:r>
      <w:r w:rsidRPr="00F93B64">
        <w:tab/>
        <w:t>Pozostałe korekty</w:t>
      </w:r>
    </w:p>
    <w:p w14:paraId="30C6D1F1" w14:textId="5670D447" w:rsidR="00F93B64" w:rsidRDefault="00F93B64" w:rsidP="00F93B64">
      <w:pPr>
        <w:pStyle w:val="PKTpunkt"/>
      </w:pPr>
    </w:p>
    <w:p w14:paraId="418C9DCE" w14:textId="5BBA121E" w:rsidR="00F93B64" w:rsidRDefault="00F93B64" w:rsidP="00F93B64">
      <w:pPr>
        <w:pStyle w:val="PKTpunkt"/>
      </w:pPr>
      <w:r>
        <w:t>B.</w:t>
      </w:r>
      <w:r>
        <w:tab/>
        <w:t>Przepływy pieniężne netto z działalności inwestycyjnej (I-II)</w:t>
      </w:r>
    </w:p>
    <w:p w14:paraId="0C55E79C" w14:textId="0DA92E26" w:rsidR="00F93B64" w:rsidRDefault="00F93B64" w:rsidP="00F93B64">
      <w:pPr>
        <w:pStyle w:val="PKTpunkt"/>
      </w:pPr>
      <w:r>
        <w:t>I.</w:t>
      </w:r>
      <w:r>
        <w:tab/>
      </w:r>
      <w:r w:rsidRPr="00F93B64">
        <w:t>Wpływy z tytułu działalności inwestycyjnej</w:t>
      </w:r>
    </w:p>
    <w:p w14:paraId="47FC7F85" w14:textId="77777777" w:rsidR="00F93B64" w:rsidRPr="00F93B64" w:rsidRDefault="00F93B64" w:rsidP="00F93B64">
      <w:pPr>
        <w:pStyle w:val="PKTpunkt"/>
      </w:pPr>
      <w:r w:rsidRPr="00F93B64">
        <w:t>1.</w:t>
      </w:r>
      <w:r w:rsidRPr="00F93B64">
        <w:tab/>
        <w:t>Zbycie instrumentów finansowych dostępnych do sprzedaży i utrzymywanych do terminu zapadalności jednostki dominującej</w:t>
      </w:r>
    </w:p>
    <w:p w14:paraId="3CB4FD5D" w14:textId="77777777" w:rsidR="00F93B64" w:rsidRPr="00F93B64" w:rsidRDefault="00F93B64" w:rsidP="00F93B64">
      <w:pPr>
        <w:pStyle w:val="PKTpunkt"/>
      </w:pPr>
      <w:r w:rsidRPr="00F93B64">
        <w:t>2.</w:t>
      </w:r>
      <w:r w:rsidRPr="00F93B64">
        <w:tab/>
        <w:t>Zbycie instrumentów finansowych dostępnych do sprzedaży i utrzymywanych do terminu zapadalności znaczącego inwestora</w:t>
      </w:r>
    </w:p>
    <w:p w14:paraId="0668AFC8" w14:textId="77777777" w:rsidR="00F93B64" w:rsidRPr="00F93B64" w:rsidRDefault="00F93B64" w:rsidP="00F93B64">
      <w:pPr>
        <w:pStyle w:val="PKTpunkt"/>
      </w:pPr>
      <w:r w:rsidRPr="00F93B64">
        <w:t>3.</w:t>
      </w:r>
      <w:r w:rsidRPr="00F93B64">
        <w:tab/>
        <w:t>Zbycie instrumentów finansowych dostępnych do sprzedaży i utrzymywanych do terminu zapadalności wspólnika jednostki współzależnej</w:t>
      </w:r>
    </w:p>
    <w:p w14:paraId="792C3AB5" w14:textId="77777777" w:rsidR="00F93B64" w:rsidRPr="00F93B64" w:rsidRDefault="00F93B64" w:rsidP="00F93B64">
      <w:pPr>
        <w:pStyle w:val="PKTpunkt"/>
      </w:pPr>
      <w:r w:rsidRPr="00F93B64">
        <w:t>4.</w:t>
      </w:r>
      <w:r w:rsidRPr="00F93B64">
        <w:tab/>
        <w:t>Zbycie instrumentów finansowych dostępnych do sprzedaży i utrzymywanych do terminu zapadalności jednostek podporządkowanych</w:t>
      </w:r>
    </w:p>
    <w:p w14:paraId="30D534A8" w14:textId="77777777" w:rsidR="00F93B64" w:rsidRPr="00F93B64" w:rsidRDefault="00F93B64" w:rsidP="00F93B64">
      <w:pPr>
        <w:pStyle w:val="PKTpunkt"/>
      </w:pPr>
      <w:r w:rsidRPr="00F93B64">
        <w:t>5.</w:t>
      </w:r>
      <w:r w:rsidRPr="00F93B64">
        <w:tab/>
        <w:t>Zbycie pozostałych instrumentów finansowych dostępnych do sprzedaży i utrzymywanych do terminu zapadalności</w:t>
      </w:r>
    </w:p>
    <w:p w14:paraId="7E51D117" w14:textId="77777777" w:rsidR="00F93B64" w:rsidRPr="00F93B64" w:rsidRDefault="00F93B64" w:rsidP="00F93B64">
      <w:pPr>
        <w:pStyle w:val="PKTpunkt"/>
      </w:pPr>
      <w:r w:rsidRPr="00F93B64">
        <w:t>6.</w:t>
      </w:r>
      <w:r w:rsidRPr="00F93B64">
        <w:tab/>
        <w:t>Zbycie wartości niematerialnych i prawnych</w:t>
      </w:r>
    </w:p>
    <w:p w14:paraId="23CF6B2C" w14:textId="77777777" w:rsidR="00F93B64" w:rsidRPr="00F93B64" w:rsidRDefault="00F93B64" w:rsidP="00F93B64">
      <w:pPr>
        <w:pStyle w:val="PKTpunkt"/>
      </w:pPr>
      <w:r w:rsidRPr="00F93B64">
        <w:t>7.</w:t>
      </w:r>
      <w:r w:rsidRPr="00F93B64">
        <w:tab/>
        <w:t>Zbycie składników rzeczowych aktywów trwałych</w:t>
      </w:r>
    </w:p>
    <w:p w14:paraId="674F4EB9" w14:textId="77777777" w:rsidR="00F93B64" w:rsidRPr="00F93B64" w:rsidRDefault="00F93B64" w:rsidP="00F93B64">
      <w:pPr>
        <w:pStyle w:val="PKTpunkt"/>
      </w:pPr>
      <w:r w:rsidRPr="00F93B64">
        <w:t>8.</w:t>
      </w:r>
      <w:r w:rsidRPr="00F93B64">
        <w:tab/>
        <w:t>Otrzymane udziały w zyskach (dywidendy)</w:t>
      </w:r>
    </w:p>
    <w:p w14:paraId="688C03F1" w14:textId="77777777" w:rsidR="00F93B64" w:rsidRPr="00F93B64" w:rsidRDefault="00F93B64" w:rsidP="00F93B64">
      <w:pPr>
        <w:pStyle w:val="PKTpunkt"/>
      </w:pPr>
      <w:r w:rsidRPr="00F93B64">
        <w:t>9.</w:t>
      </w:r>
      <w:r w:rsidRPr="00F93B64">
        <w:tab/>
        <w:t>Otrzymane odsetki</w:t>
      </w:r>
    </w:p>
    <w:p w14:paraId="5E80349A" w14:textId="77777777" w:rsidR="00F93B64" w:rsidRPr="00F93B64" w:rsidRDefault="00F93B64" w:rsidP="00F93B64">
      <w:pPr>
        <w:pStyle w:val="PKTpunkt"/>
      </w:pPr>
      <w:r w:rsidRPr="00F93B64">
        <w:t>10.</w:t>
      </w:r>
      <w:r w:rsidRPr="00F93B64">
        <w:tab/>
        <w:t>Spłata udzielonych pożyczek długoterminowych</w:t>
      </w:r>
    </w:p>
    <w:p w14:paraId="2E5C2DDD" w14:textId="14754684" w:rsidR="00F93B64" w:rsidRDefault="00F93B64" w:rsidP="00F93B64">
      <w:pPr>
        <w:pStyle w:val="PKTpunkt"/>
      </w:pPr>
      <w:r w:rsidRPr="00F93B64">
        <w:t>11.</w:t>
      </w:r>
      <w:r w:rsidRPr="00F93B64">
        <w:tab/>
        <w:t>Pozostałe wpływy</w:t>
      </w:r>
    </w:p>
    <w:p w14:paraId="721EE78E" w14:textId="2B432BCC" w:rsidR="00F93B64" w:rsidRDefault="00F93B64" w:rsidP="00F93B64">
      <w:pPr>
        <w:pStyle w:val="PKTpunkt"/>
      </w:pPr>
      <w:r>
        <w:t>II.</w:t>
      </w:r>
      <w:r>
        <w:tab/>
      </w:r>
      <w:r w:rsidRPr="00F93B64">
        <w:t>Wydatki z tytułu działalności inwestycyjnej</w:t>
      </w:r>
    </w:p>
    <w:p w14:paraId="7A5B6AF5" w14:textId="77777777" w:rsidR="00F93B64" w:rsidRPr="00F93B64" w:rsidRDefault="00F93B64" w:rsidP="00F93B64">
      <w:pPr>
        <w:pStyle w:val="PKTpunkt"/>
      </w:pPr>
      <w:r w:rsidRPr="00F93B64">
        <w:t>1.</w:t>
      </w:r>
      <w:r w:rsidRPr="00F93B64">
        <w:tab/>
        <w:t>Nabycie instrumentów finansowych dostępnych do sprzedaży i utrzymywanych do terminu zapadalności jednostki dominującej</w:t>
      </w:r>
    </w:p>
    <w:p w14:paraId="20232EA5" w14:textId="77777777" w:rsidR="00F93B64" w:rsidRPr="00F93B64" w:rsidRDefault="00F93B64" w:rsidP="00F93B64">
      <w:pPr>
        <w:pStyle w:val="PKTpunkt"/>
      </w:pPr>
      <w:r w:rsidRPr="00F93B64">
        <w:t>2.</w:t>
      </w:r>
      <w:r w:rsidRPr="00F93B64">
        <w:tab/>
        <w:t>Nabycie instrumentów finansowych dostępnych do sprzedaży i utrzymywanych do terminu zapadalności znaczącego inwestora</w:t>
      </w:r>
    </w:p>
    <w:p w14:paraId="00C12A51" w14:textId="77777777" w:rsidR="00F93B64" w:rsidRPr="00F93B64" w:rsidRDefault="00F93B64" w:rsidP="00F93B64">
      <w:pPr>
        <w:pStyle w:val="PKTpunkt"/>
      </w:pPr>
      <w:r w:rsidRPr="00F93B64">
        <w:t>3.</w:t>
      </w:r>
      <w:r w:rsidRPr="00F93B64">
        <w:tab/>
        <w:t>Nabycie instrumentów finansowych dostępnych do sprzedaży i utrzymywanych do terminu zapadalności wspólnika jednostki współzależnej</w:t>
      </w:r>
    </w:p>
    <w:p w14:paraId="0D8105A6" w14:textId="77777777" w:rsidR="00F93B64" w:rsidRPr="00F93B64" w:rsidRDefault="00F93B64" w:rsidP="00F93B64">
      <w:pPr>
        <w:pStyle w:val="PKTpunkt"/>
      </w:pPr>
      <w:r w:rsidRPr="00F93B64">
        <w:t>4.</w:t>
      </w:r>
      <w:r w:rsidRPr="00F93B64">
        <w:tab/>
        <w:t>Nabycie instrumentów finansowych dostępnych do sprzedaży i utrzymywanych do terminu zapadalności jednostek podporządkowanych</w:t>
      </w:r>
    </w:p>
    <w:p w14:paraId="29C268D4" w14:textId="77777777" w:rsidR="00F93B64" w:rsidRPr="00F93B64" w:rsidRDefault="00F93B64" w:rsidP="00F93B64">
      <w:pPr>
        <w:pStyle w:val="PKTpunkt"/>
      </w:pPr>
      <w:r w:rsidRPr="00F93B64">
        <w:t>5.</w:t>
      </w:r>
      <w:r w:rsidRPr="00F93B64">
        <w:tab/>
        <w:t>Nabycie pozostałych instrumentów finansowych dostępnych do sprzedaży i utrzymywanych do terminu zapadalności</w:t>
      </w:r>
    </w:p>
    <w:p w14:paraId="223C62D9" w14:textId="77777777" w:rsidR="00F93B64" w:rsidRPr="00F93B64" w:rsidRDefault="00F93B64" w:rsidP="00F93B64">
      <w:pPr>
        <w:pStyle w:val="PKTpunkt"/>
      </w:pPr>
      <w:r w:rsidRPr="00F93B64">
        <w:t>6.</w:t>
      </w:r>
      <w:r w:rsidRPr="00F93B64">
        <w:tab/>
        <w:t>Nabycie wartości niematerialnych i prawnych</w:t>
      </w:r>
    </w:p>
    <w:p w14:paraId="01A8E827" w14:textId="77777777" w:rsidR="00F93B64" w:rsidRPr="00F93B64" w:rsidRDefault="00F93B64" w:rsidP="00F93B64">
      <w:pPr>
        <w:pStyle w:val="PKTpunkt"/>
      </w:pPr>
      <w:r w:rsidRPr="00F93B64">
        <w:t>7.</w:t>
      </w:r>
      <w:r w:rsidRPr="00F93B64">
        <w:tab/>
        <w:t>Nabycie składników rzeczowych aktywów trwałych</w:t>
      </w:r>
    </w:p>
    <w:p w14:paraId="47DEDCAC" w14:textId="77777777" w:rsidR="00F93B64" w:rsidRPr="00F93B64" w:rsidRDefault="00F93B64" w:rsidP="00F93B64">
      <w:pPr>
        <w:pStyle w:val="PKTpunkt"/>
      </w:pPr>
      <w:r w:rsidRPr="00F93B64">
        <w:t>8.</w:t>
      </w:r>
      <w:r w:rsidRPr="00F93B64">
        <w:tab/>
        <w:t>Udzielone pożyczki długoterminowe</w:t>
      </w:r>
    </w:p>
    <w:p w14:paraId="4AF3EA81" w14:textId="3B23DCC7" w:rsidR="00F93B64" w:rsidRDefault="00F93B64" w:rsidP="00F93B64">
      <w:pPr>
        <w:pStyle w:val="PKTpunkt"/>
      </w:pPr>
      <w:r w:rsidRPr="00F93B64">
        <w:t>9.</w:t>
      </w:r>
      <w:r w:rsidRPr="00F93B64">
        <w:tab/>
        <w:t>Pozostałe wydatki</w:t>
      </w:r>
    </w:p>
    <w:p w14:paraId="69D9900A" w14:textId="5A77AFFD" w:rsidR="00F93B64" w:rsidRDefault="00F93B64" w:rsidP="00F93B64">
      <w:pPr>
        <w:pStyle w:val="PKTpunkt"/>
      </w:pPr>
    </w:p>
    <w:p w14:paraId="3CA76D61" w14:textId="6D685EE3" w:rsidR="00F93B64" w:rsidRDefault="00F93B64" w:rsidP="00F93B64">
      <w:pPr>
        <w:pStyle w:val="PKTpunkt"/>
      </w:pPr>
      <w:r>
        <w:t>C.</w:t>
      </w:r>
      <w:r>
        <w:tab/>
      </w:r>
      <w:r w:rsidRPr="00F93B64">
        <w:t>Przepływy pieniężne netto z działalności finansowej (I-II)</w:t>
      </w:r>
    </w:p>
    <w:p w14:paraId="580D220D" w14:textId="274AAB48" w:rsidR="00F93B64" w:rsidRDefault="00F93B64" w:rsidP="00F93B64">
      <w:pPr>
        <w:pStyle w:val="PKTpunkt"/>
      </w:pPr>
      <w:r>
        <w:t>I.</w:t>
      </w:r>
      <w:r>
        <w:tab/>
      </w:r>
      <w:r w:rsidRPr="00F93B64">
        <w:t>Wpływy z działalności finansowej</w:t>
      </w:r>
    </w:p>
    <w:p w14:paraId="46E6C30D" w14:textId="77777777" w:rsidR="00F93B64" w:rsidRPr="00F93B64" w:rsidRDefault="00F93B64" w:rsidP="00F93B64">
      <w:pPr>
        <w:pStyle w:val="PKTpunkt"/>
      </w:pPr>
      <w:r w:rsidRPr="00F93B64">
        <w:t>1.</w:t>
      </w:r>
      <w:r w:rsidRPr="00F93B64">
        <w:tab/>
        <w:t>Zaciągnięcie długoterminowych kredytów i pożyczek</w:t>
      </w:r>
    </w:p>
    <w:p w14:paraId="1DD5A8E2" w14:textId="77777777" w:rsidR="00F93B64" w:rsidRPr="00F93B64" w:rsidRDefault="00F93B64" w:rsidP="00F93B64">
      <w:pPr>
        <w:pStyle w:val="PKTpunkt"/>
      </w:pPr>
      <w:r w:rsidRPr="00F93B64">
        <w:t>2.</w:t>
      </w:r>
      <w:r w:rsidRPr="00F93B64">
        <w:tab/>
        <w:t>Emisja długoterminowych dłużnych papierów wartościowych</w:t>
      </w:r>
    </w:p>
    <w:p w14:paraId="28BCB3CE" w14:textId="77777777" w:rsidR="00F93B64" w:rsidRPr="00F93B64" w:rsidRDefault="00F93B64" w:rsidP="00F93B64">
      <w:pPr>
        <w:pStyle w:val="PKTpunkt"/>
      </w:pPr>
      <w:r w:rsidRPr="00F93B64">
        <w:t>3.</w:t>
      </w:r>
      <w:r w:rsidRPr="00F93B64">
        <w:tab/>
        <w:t>Zaciągnięcie krótkoterminowych kredytów i pożyczek</w:t>
      </w:r>
    </w:p>
    <w:p w14:paraId="6A4AA72C" w14:textId="77777777" w:rsidR="00F93B64" w:rsidRPr="00F93B64" w:rsidRDefault="00F93B64" w:rsidP="00F93B64">
      <w:pPr>
        <w:pStyle w:val="PKTpunkt"/>
      </w:pPr>
      <w:r w:rsidRPr="00F93B64">
        <w:t>4.</w:t>
      </w:r>
      <w:r w:rsidRPr="00F93B64">
        <w:tab/>
        <w:t>Emisja krótkoterminowych dłużnych papierów wartościowych</w:t>
      </w:r>
    </w:p>
    <w:p w14:paraId="4CFC2BCF" w14:textId="77777777" w:rsidR="00F93B64" w:rsidRPr="00F93B64" w:rsidRDefault="00F93B64" w:rsidP="00F93B64">
      <w:pPr>
        <w:pStyle w:val="PKTpunkt"/>
      </w:pPr>
      <w:r w:rsidRPr="00F93B64">
        <w:t>5.</w:t>
      </w:r>
      <w:r w:rsidRPr="00F93B64">
        <w:tab/>
        <w:t>Zaciągnięcie zobowiązań podporządkowanych</w:t>
      </w:r>
    </w:p>
    <w:p w14:paraId="01298277" w14:textId="77777777" w:rsidR="00F93B64" w:rsidRPr="00F93B64" w:rsidRDefault="00F93B64" w:rsidP="00F93B64">
      <w:pPr>
        <w:pStyle w:val="PKTpunkt"/>
      </w:pPr>
      <w:r w:rsidRPr="00F93B64">
        <w:t>6.</w:t>
      </w:r>
      <w:r w:rsidRPr="00F93B64">
        <w:tab/>
        <w:t>Wpływy z wydania udziałów (emisji akcji) własnych</w:t>
      </w:r>
    </w:p>
    <w:p w14:paraId="307EAFAD" w14:textId="77777777" w:rsidR="00F93B64" w:rsidRPr="00F93B64" w:rsidRDefault="00F93B64" w:rsidP="00F93B64">
      <w:pPr>
        <w:pStyle w:val="PKTpunkt"/>
      </w:pPr>
      <w:r w:rsidRPr="00F93B64">
        <w:t>7.</w:t>
      </w:r>
      <w:r w:rsidRPr="00F93B64">
        <w:tab/>
        <w:t>Dopłaty do kapitału</w:t>
      </w:r>
    </w:p>
    <w:p w14:paraId="7699C0AC" w14:textId="4260612D" w:rsidR="00F93B64" w:rsidRDefault="00F93B64" w:rsidP="00F93B64">
      <w:pPr>
        <w:pStyle w:val="PKTpunkt"/>
      </w:pPr>
      <w:r w:rsidRPr="00F93B64">
        <w:t>8.</w:t>
      </w:r>
      <w:r w:rsidRPr="00F93B64">
        <w:tab/>
        <w:t>Pozostałe wpływy</w:t>
      </w:r>
    </w:p>
    <w:p w14:paraId="067CDF61" w14:textId="7F925284" w:rsidR="00F93B64" w:rsidRDefault="00F93B64" w:rsidP="00F93B64">
      <w:pPr>
        <w:pStyle w:val="PKTpunkt"/>
      </w:pPr>
    </w:p>
    <w:p w14:paraId="2B74A0B1" w14:textId="3F4233E4" w:rsidR="00F93B64" w:rsidRDefault="00F93B64" w:rsidP="00F93B64">
      <w:pPr>
        <w:pStyle w:val="PKTpunkt"/>
      </w:pPr>
      <w:r>
        <w:t>II.</w:t>
      </w:r>
      <w:r>
        <w:tab/>
      </w:r>
      <w:r w:rsidRPr="00F93B64">
        <w:t>Wydatki z tytułu działalności finansowej</w:t>
      </w:r>
    </w:p>
    <w:p w14:paraId="203F16AA" w14:textId="77777777" w:rsidR="00F93B64" w:rsidRPr="00F93B64" w:rsidRDefault="00F93B64" w:rsidP="00F93B64">
      <w:pPr>
        <w:pStyle w:val="PKTpunkt"/>
      </w:pPr>
      <w:r w:rsidRPr="00F93B64">
        <w:t>1.</w:t>
      </w:r>
      <w:r w:rsidRPr="00F93B64">
        <w:tab/>
        <w:t>Spłata długoterminowych kredytów i pożyczek</w:t>
      </w:r>
    </w:p>
    <w:p w14:paraId="2F554828" w14:textId="77777777" w:rsidR="00F93B64" w:rsidRPr="00F93B64" w:rsidRDefault="00F93B64" w:rsidP="00F93B64">
      <w:pPr>
        <w:pStyle w:val="PKTpunkt"/>
      </w:pPr>
      <w:r w:rsidRPr="00F93B64">
        <w:t>2.</w:t>
      </w:r>
      <w:r w:rsidRPr="00F93B64">
        <w:tab/>
        <w:t>Wykup długoterminowych dłużnych papierów wartościowych</w:t>
      </w:r>
    </w:p>
    <w:p w14:paraId="75BDFC8C" w14:textId="77777777" w:rsidR="00F93B64" w:rsidRPr="00F93B64" w:rsidRDefault="00F93B64" w:rsidP="00F93B64">
      <w:pPr>
        <w:pStyle w:val="PKTpunkt"/>
      </w:pPr>
      <w:r w:rsidRPr="00F93B64">
        <w:t>3.</w:t>
      </w:r>
      <w:r w:rsidRPr="00F93B64">
        <w:tab/>
        <w:t>Spłata krótkoterminowych kredytów i pożyczek</w:t>
      </w:r>
    </w:p>
    <w:p w14:paraId="148E74C8" w14:textId="77777777" w:rsidR="00F93B64" w:rsidRPr="00F93B64" w:rsidRDefault="00F93B64" w:rsidP="00F93B64">
      <w:pPr>
        <w:pStyle w:val="PKTpunkt"/>
      </w:pPr>
      <w:r w:rsidRPr="00F93B64">
        <w:t>4.</w:t>
      </w:r>
      <w:r w:rsidRPr="00F93B64">
        <w:tab/>
        <w:t>Wykup krótkoterminowych dłużnych papierów wartościowych</w:t>
      </w:r>
    </w:p>
    <w:p w14:paraId="3822E21E" w14:textId="77777777" w:rsidR="00F93B64" w:rsidRPr="00F93B64" w:rsidRDefault="00F93B64" w:rsidP="00F93B64">
      <w:pPr>
        <w:pStyle w:val="PKTpunkt"/>
      </w:pPr>
      <w:r w:rsidRPr="00F93B64">
        <w:t>5.</w:t>
      </w:r>
      <w:r w:rsidRPr="00F93B64">
        <w:tab/>
        <w:t>Spłata zobowiązań podporządkowanych</w:t>
      </w:r>
    </w:p>
    <w:p w14:paraId="2D495AFD" w14:textId="77777777" w:rsidR="00F93B64" w:rsidRPr="00F93B64" w:rsidRDefault="00F93B64" w:rsidP="00F93B64">
      <w:pPr>
        <w:pStyle w:val="PKTpunkt"/>
      </w:pPr>
      <w:r w:rsidRPr="00F93B64">
        <w:t>6.</w:t>
      </w:r>
      <w:r w:rsidRPr="00F93B64">
        <w:tab/>
        <w:t>Wydatki z tytułu wydania udziałów (emisji akcji) własnych</w:t>
      </w:r>
    </w:p>
    <w:p w14:paraId="72345753" w14:textId="77777777" w:rsidR="00F93B64" w:rsidRPr="00F93B64" w:rsidRDefault="00F93B64" w:rsidP="00F93B64">
      <w:pPr>
        <w:pStyle w:val="PKTpunkt"/>
      </w:pPr>
      <w:r w:rsidRPr="00F93B64">
        <w:t>7.</w:t>
      </w:r>
      <w:r w:rsidRPr="00F93B64">
        <w:tab/>
        <w:t>Nabycie udziałów (akcji) własnych</w:t>
      </w:r>
    </w:p>
    <w:p w14:paraId="5D070CED" w14:textId="77777777" w:rsidR="00F93B64" w:rsidRPr="00F93B64" w:rsidRDefault="00F93B64" w:rsidP="00F93B64">
      <w:pPr>
        <w:pStyle w:val="PKTpunkt"/>
      </w:pPr>
      <w:r w:rsidRPr="00F93B64">
        <w:t>8.</w:t>
      </w:r>
      <w:r w:rsidRPr="00F93B64">
        <w:tab/>
        <w:t>Płatności dywidend i innych wypłat na rzecz właścicieli</w:t>
      </w:r>
    </w:p>
    <w:p w14:paraId="7287D103" w14:textId="77777777" w:rsidR="00F93B64" w:rsidRPr="00F93B64" w:rsidRDefault="00F93B64" w:rsidP="00F93B64">
      <w:pPr>
        <w:pStyle w:val="PKTpunkt"/>
      </w:pPr>
      <w:r w:rsidRPr="00F93B64">
        <w:t>9.</w:t>
      </w:r>
      <w:r w:rsidRPr="00F93B64">
        <w:tab/>
        <w:t>Wypłaty z zysku dla osób zarządzających i nadzorujących</w:t>
      </w:r>
    </w:p>
    <w:p w14:paraId="5F6A5607" w14:textId="77777777" w:rsidR="00F93B64" w:rsidRPr="00F93B64" w:rsidRDefault="00F93B64" w:rsidP="00F93B64">
      <w:pPr>
        <w:pStyle w:val="PKTpunkt"/>
      </w:pPr>
      <w:r w:rsidRPr="00F93B64">
        <w:t>10.</w:t>
      </w:r>
      <w:r w:rsidRPr="00F93B64">
        <w:tab/>
        <w:t>Wydatki na cele społecznie użyteczne</w:t>
      </w:r>
    </w:p>
    <w:p w14:paraId="0D7320CA" w14:textId="77777777" w:rsidR="00F93B64" w:rsidRPr="00F93B64" w:rsidRDefault="00F93B64" w:rsidP="00F93B64">
      <w:pPr>
        <w:pStyle w:val="PKTpunkt"/>
      </w:pPr>
      <w:r w:rsidRPr="00F93B64">
        <w:t>11.</w:t>
      </w:r>
      <w:r w:rsidRPr="00F93B64">
        <w:tab/>
        <w:t>Płatności zobowiązań z tytułu umów leasingu finansowego</w:t>
      </w:r>
    </w:p>
    <w:p w14:paraId="14BD9B7C" w14:textId="77777777" w:rsidR="00F93B64" w:rsidRPr="00F93B64" w:rsidRDefault="00F93B64" w:rsidP="00F93B64">
      <w:pPr>
        <w:pStyle w:val="PKTpunkt"/>
      </w:pPr>
      <w:r w:rsidRPr="00F93B64">
        <w:t>12.</w:t>
      </w:r>
      <w:r w:rsidRPr="00F93B64">
        <w:tab/>
        <w:t>Zapłacone odsetki</w:t>
      </w:r>
    </w:p>
    <w:p w14:paraId="69CD8E5D" w14:textId="0BA65700" w:rsidR="00F93B64" w:rsidRDefault="00F93B64" w:rsidP="00F93B64">
      <w:pPr>
        <w:pStyle w:val="PKTpunkt"/>
      </w:pPr>
      <w:r w:rsidRPr="00F93B64">
        <w:t>13.</w:t>
      </w:r>
      <w:r w:rsidRPr="00F93B64">
        <w:tab/>
        <w:t>Pozostałe wydatki</w:t>
      </w:r>
    </w:p>
    <w:p w14:paraId="07644AE2" w14:textId="2D997634" w:rsidR="00F93B64" w:rsidRDefault="00F93B64" w:rsidP="00F93B64">
      <w:pPr>
        <w:pStyle w:val="PKTpunkt"/>
      </w:pPr>
    </w:p>
    <w:p w14:paraId="735861E9" w14:textId="30721350" w:rsidR="00F93B64" w:rsidRDefault="00F93B64" w:rsidP="00F93B64">
      <w:pPr>
        <w:pStyle w:val="PKTpunkt"/>
      </w:pPr>
      <w:r>
        <w:t>D.</w:t>
      </w:r>
      <w:r>
        <w:tab/>
      </w:r>
      <w:r w:rsidRPr="00F93B64">
        <w:t>Przepływy pieniężne netto razem (A+/-B+/-C)</w:t>
      </w:r>
    </w:p>
    <w:p w14:paraId="012E59C2" w14:textId="14B172EA" w:rsidR="00F93B64" w:rsidRDefault="00F93B64" w:rsidP="00F93B64">
      <w:pPr>
        <w:pStyle w:val="PKTpunkt"/>
      </w:pPr>
      <w:r>
        <w:t>E.</w:t>
      </w:r>
      <w:r>
        <w:tab/>
      </w:r>
      <w:r w:rsidRPr="00F93B64">
        <w:t>Bilansowa zmiana stanu środków pieniężnych, w tym:</w:t>
      </w:r>
    </w:p>
    <w:p w14:paraId="7692409D" w14:textId="12FC2AB9" w:rsidR="00F93B64" w:rsidRDefault="00F93B64" w:rsidP="00F93B64">
      <w:pPr>
        <w:pStyle w:val="TIRtiret"/>
      </w:pPr>
      <w:r w:rsidRPr="00F93B64">
        <w:t>- zmiana stanu środków pieniężnych z tytułu różnic kursowych od walut obcych</w:t>
      </w:r>
    </w:p>
    <w:p w14:paraId="6EFFAD1C" w14:textId="190528D9" w:rsidR="00F93B64" w:rsidRDefault="00F93B64" w:rsidP="00F93B64">
      <w:pPr>
        <w:pStyle w:val="PKTpunkt"/>
      </w:pPr>
      <w:r>
        <w:t>F.</w:t>
      </w:r>
      <w:r>
        <w:tab/>
      </w:r>
      <w:r w:rsidRPr="00F93B64">
        <w:t>Środki pieniężne na początek okresu</w:t>
      </w:r>
    </w:p>
    <w:p w14:paraId="75FCB91D" w14:textId="560FE421" w:rsidR="00F93B64" w:rsidRDefault="00F93B64" w:rsidP="00F93B64">
      <w:pPr>
        <w:pStyle w:val="PKTpunkt"/>
      </w:pPr>
      <w:r>
        <w:t>G.</w:t>
      </w:r>
      <w:r>
        <w:tab/>
      </w:r>
      <w:r w:rsidRPr="00F93B64">
        <w:t>Środki pieniężne na koniec okresu (F+/-D), w tym:</w:t>
      </w:r>
    </w:p>
    <w:p w14:paraId="3AAFA440" w14:textId="6777974D" w:rsidR="00F93B64" w:rsidRDefault="00F93B64" w:rsidP="00F93B64">
      <w:pPr>
        <w:pStyle w:val="TIRtiret"/>
      </w:pPr>
      <w:r w:rsidRPr="00F93B64">
        <w:t>-  o ograniczonej możliwości dysponowania</w:t>
      </w:r>
    </w:p>
    <w:p w14:paraId="71F452BD" w14:textId="451720D5" w:rsidR="00F93B64" w:rsidRDefault="00F93B64" w:rsidP="00F93B64">
      <w:pPr>
        <w:pStyle w:val="PKTpunkt"/>
      </w:pPr>
    </w:p>
    <w:p w14:paraId="2353751B" w14:textId="53C04B99" w:rsidR="00F93B64" w:rsidRDefault="00F93B64" w:rsidP="00F93B64">
      <w:pPr>
        <w:pStyle w:val="PKTpunkt"/>
      </w:pPr>
    </w:p>
    <w:p w14:paraId="13210EAB" w14:textId="763C60AD" w:rsidR="00F93B64" w:rsidRDefault="00F93B64" w:rsidP="00F93B64">
      <w:pPr>
        <w:pStyle w:val="PKTpunkt"/>
      </w:pPr>
    </w:p>
    <w:p w14:paraId="0555D3A6" w14:textId="48A53217" w:rsidR="00F93B64" w:rsidRDefault="00F93B64" w:rsidP="00F93B64">
      <w:pPr>
        <w:pStyle w:val="PKTpunkt"/>
      </w:pPr>
    </w:p>
    <w:p w14:paraId="047F6B55" w14:textId="27456097" w:rsidR="00F93B64" w:rsidRDefault="00F93B64" w:rsidP="00F93B64">
      <w:pPr>
        <w:pStyle w:val="PKTpunkt"/>
      </w:pPr>
    </w:p>
    <w:p w14:paraId="2B9749FD" w14:textId="65FE2D2C" w:rsidR="00F93B64" w:rsidRDefault="00F93B64" w:rsidP="00F93B64">
      <w:pPr>
        <w:pStyle w:val="PKTpunkt"/>
      </w:pPr>
    </w:p>
    <w:p w14:paraId="6317EF03" w14:textId="283933DD" w:rsidR="00F93B64" w:rsidRDefault="00F93B64" w:rsidP="00F93B64">
      <w:pPr>
        <w:pStyle w:val="PKTpunkt"/>
      </w:pPr>
    </w:p>
    <w:p w14:paraId="35875CBC" w14:textId="24FD5BA9" w:rsidR="00F93B64" w:rsidRDefault="00F93B64" w:rsidP="00F93B64">
      <w:pPr>
        <w:pStyle w:val="PKTpunkt"/>
      </w:pPr>
    </w:p>
    <w:p w14:paraId="26B22130" w14:textId="1AAFEA28" w:rsidR="00F93B64" w:rsidRDefault="00F93B64" w:rsidP="00F93B64">
      <w:pPr>
        <w:pStyle w:val="PKTpunkt"/>
      </w:pPr>
    </w:p>
    <w:p w14:paraId="69B6D174" w14:textId="258E2F93" w:rsidR="00F93B64" w:rsidRDefault="00F93B64" w:rsidP="00F93B64">
      <w:pPr>
        <w:pStyle w:val="PKTpunkt"/>
      </w:pPr>
    </w:p>
    <w:p w14:paraId="5AC3EB79" w14:textId="292D6F54" w:rsidR="00F93B64" w:rsidRDefault="00F93B64" w:rsidP="00F93B64">
      <w:pPr>
        <w:pStyle w:val="PKTpunkt"/>
      </w:pPr>
    </w:p>
    <w:p w14:paraId="4F14B258" w14:textId="680AC916" w:rsidR="00F93B64" w:rsidRDefault="00F93B64" w:rsidP="00F93B64">
      <w:pPr>
        <w:pStyle w:val="PKTpunkt"/>
      </w:pPr>
    </w:p>
    <w:p w14:paraId="00D13926" w14:textId="758A0659" w:rsidR="00F93B64" w:rsidRDefault="00F93B64" w:rsidP="00F93B64">
      <w:pPr>
        <w:pStyle w:val="PKTpunkt"/>
      </w:pPr>
    </w:p>
    <w:p w14:paraId="4B22703B" w14:textId="03385C08" w:rsidR="00F93B64" w:rsidRDefault="00F93B64" w:rsidP="00F93B64">
      <w:pPr>
        <w:pStyle w:val="PKTpunkt"/>
      </w:pPr>
    </w:p>
    <w:p w14:paraId="242F5528" w14:textId="46E2A67E" w:rsidR="00F93B64" w:rsidRDefault="00F93B64" w:rsidP="00F93B64">
      <w:pPr>
        <w:pStyle w:val="PKTpunkt"/>
      </w:pPr>
    </w:p>
    <w:p w14:paraId="0019FAC8" w14:textId="7FB6774F" w:rsidR="00F93B64" w:rsidRDefault="00F93B64" w:rsidP="00F93B64">
      <w:pPr>
        <w:pStyle w:val="PKTpunkt"/>
      </w:pPr>
    </w:p>
    <w:p w14:paraId="160C1BCC" w14:textId="6993193A" w:rsidR="00F93B64" w:rsidRDefault="00F93B64" w:rsidP="00F93B64">
      <w:pPr>
        <w:pStyle w:val="PKTpunkt"/>
      </w:pPr>
    </w:p>
    <w:p w14:paraId="1A3F3F1B" w14:textId="0764A00A" w:rsidR="00F93B64" w:rsidRDefault="00F93B64" w:rsidP="00F93B64">
      <w:pPr>
        <w:pStyle w:val="PKTpunkt"/>
      </w:pPr>
    </w:p>
    <w:p w14:paraId="3A5C6012" w14:textId="38B4A449" w:rsidR="00F93B64" w:rsidRDefault="00F93B64" w:rsidP="00F93B64">
      <w:pPr>
        <w:pStyle w:val="ROZDZODDZOZNoznaczenierozdziauluboddziau"/>
      </w:pPr>
      <w:r w:rsidRPr="00F93B64">
        <w:t>Dodatkowe informacje i objaśnienia do sprawozdania finansowego dostawy usług w zakresie kryptoaktywów</w:t>
      </w:r>
    </w:p>
    <w:p w14:paraId="050F6901" w14:textId="77777777" w:rsidR="00F93B64" w:rsidRPr="00F93B64" w:rsidRDefault="00F93B64" w:rsidP="00F93B64">
      <w:pPr>
        <w:pStyle w:val="ARTartustawynprozporzdzenia"/>
      </w:pPr>
    </w:p>
    <w:p w14:paraId="488AF0D8" w14:textId="3B3BEEBB" w:rsidR="00F93B64" w:rsidRDefault="00F93B64" w:rsidP="00F93B64">
      <w:pPr>
        <w:pStyle w:val="PKTpunkt"/>
      </w:pPr>
      <w:r w:rsidRPr="00F93B64">
        <w:t>Dodatkowe informacje i objaśnienia obejmują w szczególności:</w:t>
      </w:r>
    </w:p>
    <w:p w14:paraId="05424B96" w14:textId="54A3CB96" w:rsidR="00F93B64" w:rsidRDefault="00F93B64" w:rsidP="00F93B64">
      <w:pPr>
        <w:pStyle w:val="PKTpunkt"/>
      </w:pPr>
      <w:r>
        <w:t>1.</w:t>
      </w:r>
      <w:r>
        <w:tab/>
      </w:r>
      <w:r w:rsidRPr="00F93B64">
        <w:t>Przedstawienie:</w:t>
      </w:r>
    </w:p>
    <w:p w14:paraId="00E0D4FB" w14:textId="77777777" w:rsidR="00F93B64" w:rsidRPr="00F93B64" w:rsidRDefault="00F93B64" w:rsidP="00F93B64">
      <w:pPr>
        <w:pStyle w:val="PKTpunkt"/>
      </w:pPr>
      <w:r w:rsidRPr="00F93B64">
        <w:t>1)</w:t>
      </w:r>
      <w:r w:rsidRPr="00F93B64">
        <w:tab/>
        <w:t>dokonanych od początku roku obrotowego zmian zasad (polityki) rachunkowości i metod wyceny, wraz z uzasadnieniem ich wprowadzenia, jeżeli wywierają one istotny wpływ na sprawozdanie finansowe, ze wskazaniem spowodowanej tymi zmianami różnicy w wyniku finansowym;</w:t>
      </w:r>
    </w:p>
    <w:p w14:paraId="4C574479" w14:textId="77777777" w:rsidR="00F93B64" w:rsidRPr="00F93B64" w:rsidRDefault="00F93B64" w:rsidP="00F93B64">
      <w:pPr>
        <w:pStyle w:val="PKTpunkt"/>
      </w:pPr>
      <w:r w:rsidRPr="00F93B64">
        <w:t>2)</w:t>
      </w:r>
      <w:r w:rsidRPr="00F93B64">
        <w:tab/>
        <w:t>dokonanych w stosunku do poprzedniego sprawozdania finansowego zmian sposobu sporządzania sprawozdania finansowego wraz z uzasadnieniem ich wprowadzenia i skutkami w zakresie przedstawiania sytuacji majątkowej i finansowej oraz rentowności, a także zmian w wyniku finansowym;</w:t>
      </w:r>
    </w:p>
    <w:p w14:paraId="4AEAC500" w14:textId="77777777" w:rsidR="00F93B64" w:rsidRPr="00F93B64" w:rsidRDefault="00F93B64" w:rsidP="00F93B64">
      <w:pPr>
        <w:pStyle w:val="PKTpunkt"/>
      </w:pPr>
      <w:r w:rsidRPr="00F93B64">
        <w:t>3)</w:t>
      </w:r>
      <w:r w:rsidRPr="00F93B64">
        <w:tab/>
        <w:t>danych liczbowych zapewniających porównywalność sprawozdania finansowego za okres poprzedzający ze sprawozdaniem za bieżący okres;</w:t>
      </w:r>
    </w:p>
    <w:p w14:paraId="2B947DA6" w14:textId="77777777" w:rsidR="00F93B64" w:rsidRPr="00F93B64" w:rsidRDefault="00F93B64" w:rsidP="00F93B64">
      <w:pPr>
        <w:pStyle w:val="PKTpunkt"/>
      </w:pPr>
      <w:r w:rsidRPr="00F93B64">
        <w:t>4)</w:t>
      </w:r>
      <w:r w:rsidRPr="00F93B64">
        <w:tab/>
        <w:t>informacji o znaczących zdarzeniach, które wystąpiły po dniu bilansowym i nie zostały uwzględnione w sprawozdaniu finansowym;</w:t>
      </w:r>
    </w:p>
    <w:p w14:paraId="7AA50B50" w14:textId="77777777" w:rsidR="00F93B64" w:rsidRPr="00F93B64" w:rsidRDefault="00F93B64" w:rsidP="00F93B64">
      <w:pPr>
        <w:pStyle w:val="PKTpunkt"/>
      </w:pPr>
      <w:r w:rsidRPr="00F93B64">
        <w:t>5)</w:t>
      </w:r>
      <w:r w:rsidRPr="00F93B64">
        <w:tab/>
        <w:t>informacji o znaczących zdarzeniach dotyczących lat ubiegłych, które zostały ujęte w sprawozdaniu finansowym za dany okres, w tym o rodzaju popełnionego błędu oraz kwocie korekty;</w:t>
      </w:r>
    </w:p>
    <w:p w14:paraId="28AFFD3E" w14:textId="77777777" w:rsidR="00F93B64" w:rsidRPr="00F93B64" w:rsidRDefault="00F93B64" w:rsidP="00F93B64">
      <w:pPr>
        <w:pStyle w:val="PKTpunkt"/>
      </w:pPr>
      <w:r w:rsidRPr="00F93B64">
        <w:t>6)</w:t>
      </w:r>
      <w:r w:rsidRPr="00F93B64">
        <w:tab/>
        <w:t>danych o łącznej kwocie funduszy własnych w podziale na poszczególne składniki wyznaczonych zgodnie z rozporządzeniem 2023/1114;</w:t>
      </w:r>
    </w:p>
    <w:p w14:paraId="0292ECB3" w14:textId="77777777" w:rsidR="00F93B64" w:rsidRPr="00F93B64" w:rsidRDefault="00F93B64" w:rsidP="00F93B64">
      <w:pPr>
        <w:pStyle w:val="PKTpunkt"/>
      </w:pPr>
      <w:r w:rsidRPr="00F93B64">
        <w:t>7)</w:t>
      </w:r>
      <w:r w:rsidRPr="00F93B64">
        <w:tab/>
        <w:t>danych o łącznej kwocie ekspozycji na ryzyko w podziale w podziale na poszczególne składniki wyznaczonych zgodnie z rozporządzeniem 2023/1114;</w:t>
      </w:r>
    </w:p>
    <w:p w14:paraId="598F32D8" w14:textId="77777777" w:rsidR="00F93B64" w:rsidRPr="00F93B64" w:rsidRDefault="00F93B64" w:rsidP="00F93B64">
      <w:pPr>
        <w:pStyle w:val="PKTpunkt"/>
      </w:pPr>
      <w:r w:rsidRPr="00F93B64">
        <w:t>8)</w:t>
      </w:r>
      <w:r w:rsidRPr="00F93B64">
        <w:tab/>
        <w:t>informacji o wartości współczynników adekwatności kapitałowej w podziale na poszczególne składniki wyznaczonych zgodnie z rozporządzeniem 2023/1114  oraz na dzień bilansowy i poprzedni dzień bilansowy;</w:t>
      </w:r>
    </w:p>
    <w:p w14:paraId="257F07B7" w14:textId="2AC60FBC" w:rsidR="00F93B64" w:rsidRDefault="00F93B64" w:rsidP="00F93B64">
      <w:pPr>
        <w:pStyle w:val="PKTpunkt"/>
      </w:pPr>
      <w:r w:rsidRPr="00F93B64">
        <w:t>9)</w:t>
      </w:r>
      <w:r w:rsidRPr="00F93B64">
        <w:tab/>
        <w:t>informacji o naruszeniu współczynników adekwatności kapitałowej wyznaczonych zgodnie z rozporządzeniem 2023/1114.</w:t>
      </w:r>
    </w:p>
    <w:p w14:paraId="0B567BC3" w14:textId="0FD6A0DD" w:rsidR="00F93B64" w:rsidRDefault="00F93B64" w:rsidP="00F93B64">
      <w:pPr>
        <w:pStyle w:val="PKTpunkt"/>
      </w:pPr>
    </w:p>
    <w:p w14:paraId="37E5FA87" w14:textId="65E45E68" w:rsidR="00F93B64" w:rsidRDefault="00F93B64" w:rsidP="00F93B64">
      <w:pPr>
        <w:pStyle w:val="PKTpunkt"/>
      </w:pPr>
      <w:r>
        <w:t>2.</w:t>
      </w:r>
      <w:r>
        <w:tab/>
      </w:r>
      <w:r w:rsidRPr="00F93B64">
        <w:t>Dane uzupełniające o aktywach i pasywach:</w:t>
      </w:r>
    </w:p>
    <w:p w14:paraId="05069C85" w14:textId="51AD4998" w:rsidR="00F93B64" w:rsidRDefault="00F93B64" w:rsidP="00F93B64">
      <w:pPr>
        <w:pStyle w:val="PKTpunkt"/>
      </w:pPr>
      <w:r>
        <w:t>1)</w:t>
      </w:r>
      <w:r>
        <w:tab/>
      </w:r>
      <w:r w:rsidRPr="00F93B64">
        <w:t>w odniesieniu do pozycji „środki pieniężne i inne aktywa pieniężne" informacje o wielkości:</w:t>
      </w:r>
    </w:p>
    <w:p w14:paraId="7FED2AB3" w14:textId="7B3FED2A" w:rsidR="00F93B64" w:rsidRDefault="00F93B64" w:rsidP="00F93B64">
      <w:pPr>
        <w:pStyle w:val="LITlitera"/>
      </w:pPr>
      <w:r>
        <w:t>a)</w:t>
      </w:r>
      <w:r>
        <w:tab/>
      </w:r>
      <w:r w:rsidRPr="00F93B64">
        <w:t>środków pieniężnych w kasie</w:t>
      </w:r>
    </w:p>
    <w:p w14:paraId="53B63EA8" w14:textId="7AC839CF" w:rsidR="00F93B64" w:rsidRDefault="00F93B64" w:rsidP="00F93B64">
      <w:pPr>
        <w:pStyle w:val="LITlitera"/>
      </w:pPr>
      <w:bookmarkStart w:id="2" w:name="_Hlk180684004"/>
      <w:r>
        <w:t>b)</w:t>
      </w:r>
      <w:r>
        <w:tab/>
      </w:r>
      <w:r w:rsidRPr="00F93B64">
        <w:t>środków pieniężnych własnych na rachunkach bankowych</w:t>
      </w:r>
      <w:bookmarkEnd w:id="2"/>
    </w:p>
    <w:p w14:paraId="5938400C" w14:textId="117A2009" w:rsidR="00F93B64" w:rsidRDefault="00F93B64" w:rsidP="00F93B64">
      <w:pPr>
        <w:pStyle w:val="LITlitera"/>
      </w:pPr>
      <w:r>
        <w:t>c)</w:t>
      </w:r>
      <w:r>
        <w:tab/>
      </w:r>
      <w:r w:rsidRPr="00F93B64">
        <w:t>innych środków pieniężnych i aktywów pieniężnych ze wskazaniem ich rodzajów</w:t>
      </w:r>
    </w:p>
    <w:p w14:paraId="152BB690" w14:textId="77777777" w:rsidR="00F93B64" w:rsidRDefault="00F93B64" w:rsidP="00F93B64">
      <w:pPr>
        <w:pStyle w:val="LITlitera"/>
      </w:pPr>
    </w:p>
    <w:p w14:paraId="7068AEDF" w14:textId="1827BC86" w:rsidR="00F93B64" w:rsidRDefault="00F93B64" w:rsidP="00F93B64">
      <w:pPr>
        <w:pStyle w:val="PKTpunkt"/>
      </w:pPr>
      <w:r>
        <w:t>2)</w:t>
      </w:r>
      <w:r>
        <w:tab/>
      </w:r>
      <w:r w:rsidRPr="00F93B64">
        <w:t>w odniesieniu do pozycji „środki pieniężne klientów” informacje o wielkości:</w:t>
      </w:r>
    </w:p>
    <w:p w14:paraId="6A0F0F90" w14:textId="6BEDD961" w:rsidR="00F93B64" w:rsidRPr="00F93B64" w:rsidRDefault="00F93B64" w:rsidP="00F93B64">
      <w:pPr>
        <w:pStyle w:val="LITlitera"/>
      </w:pPr>
      <w:r w:rsidRPr="00F93B64">
        <w:t>a)</w:t>
      </w:r>
      <w:r>
        <w:tab/>
      </w:r>
      <w:r w:rsidRPr="00F93B64">
        <w:t>środków pieniężnych w kasie</w:t>
      </w:r>
    </w:p>
    <w:p w14:paraId="5ED4E712" w14:textId="44D9AFDE" w:rsidR="00F93B64" w:rsidRPr="00F93B64" w:rsidRDefault="00F93B64" w:rsidP="00F93B64">
      <w:pPr>
        <w:pStyle w:val="LITlitera"/>
      </w:pPr>
      <w:r w:rsidRPr="00F93B64">
        <w:t>b)</w:t>
      </w:r>
      <w:r>
        <w:tab/>
      </w:r>
      <w:r w:rsidRPr="00F93B64">
        <w:t>środków pieniężnych klientów na rachunkach bankowych</w:t>
      </w:r>
    </w:p>
    <w:p w14:paraId="47781EF2" w14:textId="3AB7D076" w:rsidR="00F93B64" w:rsidRDefault="00F93B64" w:rsidP="00F93B64">
      <w:pPr>
        <w:pStyle w:val="LITlitera"/>
      </w:pPr>
      <w:r w:rsidRPr="00F93B64">
        <w:t>c)</w:t>
      </w:r>
      <w:r>
        <w:tab/>
      </w:r>
      <w:r w:rsidRPr="00F93B64">
        <w:t>innych środków pieniężnych i aktywów pieniężnych ze wskazaniem ich rodzajów</w:t>
      </w:r>
    </w:p>
    <w:p w14:paraId="38C514E3" w14:textId="7BBF1005" w:rsidR="00F93B64" w:rsidRDefault="00F93B64" w:rsidP="00F93B64">
      <w:pPr>
        <w:pStyle w:val="PKTpunkt"/>
      </w:pPr>
    </w:p>
    <w:p w14:paraId="6BD67B90" w14:textId="5F78309B" w:rsidR="00F93B64" w:rsidRDefault="00F93B64" w:rsidP="00F93B64">
      <w:pPr>
        <w:pStyle w:val="PKTpunkt"/>
      </w:pPr>
      <w:r>
        <w:t>3)</w:t>
      </w:r>
      <w:r>
        <w:tab/>
      </w:r>
      <w:r w:rsidRPr="00F93B64">
        <w:t>w odniesieniu do pozycji "należności krótko- i długoterminowe" podanie wartości:</w:t>
      </w:r>
    </w:p>
    <w:p w14:paraId="662E10A1" w14:textId="68257624" w:rsidR="00D458F9" w:rsidRPr="00D458F9" w:rsidRDefault="00D458F9" w:rsidP="00D458F9">
      <w:pPr>
        <w:pStyle w:val="LITlitera"/>
      </w:pPr>
      <w:r>
        <w:t>a)</w:t>
      </w:r>
      <w:r>
        <w:tab/>
      </w:r>
      <w:r w:rsidRPr="00D458F9">
        <w:t>"Należności netto - razem"</w:t>
      </w:r>
    </w:p>
    <w:p w14:paraId="1040CD8D" w14:textId="6752BDFD" w:rsidR="00D458F9" w:rsidRPr="00D458F9" w:rsidRDefault="00D458F9" w:rsidP="00D458F9">
      <w:pPr>
        <w:pStyle w:val="LITlitera"/>
      </w:pPr>
      <w:r>
        <w:t>b)</w:t>
      </w:r>
      <w:r>
        <w:tab/>
      </w:r>
      <w:r w:rsidRPr="00D458F9">
        <w:t>"Odpisy aktualizujące należności"</w:t>
      </w:r>
    </w:p>
    <w:p w14:paraId="20ED9A1B" w14:textId="61D4271E" w:rsidR="00F93B64" w:rsidRDefault="00D458F9" w:rsidP="00D458F9">
      <w:pPr>
        <w:pStyle w:val="LITlitera"/>
      </w:pPr>
      <w:r>
        <w:t>c)</w:t>
      </w:r>
      <w:r>
        <w:tab/>
      </w:r>
      <w:r w:rsidRPr="00D458F9">
        <w:t>"Należności brutto - razem"</w:t>
      </w:r>
    </w:p>
    <w:p w14:paraId="22ED9C04" w14:textId="77777777" w:rsidR="00D458F9" w:rsidRDefault="00D458F9" w:rsidP="00D458F9">
      <w:pPr>
        <w:pStyle w:val="LITlitera"/>
      </w:pPr>
    </w:p>
    <w:p w14:paraId="5766CB0B" w14:textId="1087116F" w:rsidR="00D458F9" w:rsidRDefault="00D458F9" w:rsidP="00D458F9">
      <w:pPr>
        <w:pStyle w:val="PKTpunkt"/>
      </w:pPr>
      <w:r w:rsidRPr="00D458F9">
        <w:t>oraz wartości o pozostałym od dnia bilansowego okresie spłaty:</w:t>
      </w:r>
    </w:p>
    <w:p w14:paraId="28B489D8" w14:textId="3118F7FD" w:rsidR="00D458F9" w:rsidRDefault="00D458F9" w:rsidP="00D458F9">
      <w:pPr>
        <w:pStyle w:val="PKTpunkt"/>
      </w:pPr>
    </w:p>
    <w:p w14:paraId="68223199" w14:textId="0817C623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do 1 roku,</w:t>
      </w:r>
    </w:p>
    <w:p w14:paraId="02D5A536" w14:textId="3B693477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powyżej 1 roku,</w:t>
      </w:r>
    </w:p>
    <w:p w14:paraId="25EE7A8E" w14:textId="3D0F8B56" w:rsid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należności przeterminowane;</w:t>
      </w:r>
    </w:p>
    <w:p w14:paraId="18614753" w14:textId="66F9EFE6" w:rsidR="00D458F9" w:rsidRDefault="00D458F9" w:rsidP="00D458F9">
      <w:pPr>
        <w:pStyle w:val="PKTpunkt"/>
      </w:pPr>
    </w:p>
    <w:p w14:paraId="1D7545F7" w14:textId="37E5D958" w:rsidR="00D458F9" w:rsidRDefault="00D458F9" w:rsidP="00D458F9">
      <w:pPr>
        <w:pStyle w:val="PKTpunkt"/>
      </w:pPr>
      <w:r>
        <w:t>3)</w:t>
      </w:r>
      <w:r>
        <w:tab/>
      </w:r>
      <w:r w:rsidRPr="00D458F9">
        <w:t>w odniesieniu do pozycji "należności od klientów" informacje o wielkości:</w:t>
      </w:r>
    </w:p>
    <w:p w14:paraId="3504706F" w14:textId="63ABE369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należności z tytułu kryptoaktywów</w:t>
      </w:r>
    </w:p>
    <w:p w14:paraId="07CFDE23" w14:textId="476ABB83" w:rsid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należności przeterminowanych i roszczeń spornych nieobjętych odpisami aktualizującymi należności;</w:t>
      </w:r>
    </w:p>
    <w:p w14:paraId="64A878F7" w14:textId="2E35768C" w:rsidR="00D458F9" w:rsidRDefault="00D458F9" w:rsidP="00D458F9">
      <w:pPr>
        <w:pStyle w:val="PKTpunkt"/>
      </w:pPr>
    </w:p>
    <w:p w14:paraId="54119207" w14:textId="0AF6CF26" w:rsidR="00D458F9" w:rsidRDefault="00D458F9" w:rsidP="00D458F9">
      <w:pPr>
        <w:pStyle w:val="PKTpunkt"/>
      </w:pPr>
      <w:r>
        <w:t>4)</w:t>
      </w:r>
      <w:r>
        <w:tab/>
      </w:r>
      <w:r w:rsidRPr="00D458F9">
        <w:t>podział pozycji "należności od jednostek powiązanych" na:</w:t>
      </w:r>
    </w:p>
    <w:p w14:paraId="0F7FCAF6" w14:textId="59429178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należności od jednostki dominującej,</w:t>
      </w:r>
    </w:p>
    <w:p w14:paraId="3499F3BE" w14:textId="735C4131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należności od znaczącego inwestora,</w:t>
      </w:r>
    </w:p>
    <w:p w14:paraId="11289898" w14:textId="213583D8" w:rsidR="00D458F9" w:rsidRP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należności od wspólnika jednostki współzależnej,</w:t>
      </w:r>
    </w:p>
    <w:p w14:paraId="39759ECD" w14:textId="2C264461" w:rsidR="00D458F9" w:rsidRDefault="00D458F9" w:rsidP="00D458F9">
      <w:pPr>
        <w:pStyle w:val="LITlitera"/>
      </w:pPr>
      <w:r w:rsidRPr="00D458F9">
        <w:t>d)</w:t>
      </w:r>
      <w:r>
        <w:tab/>
      </w:r>
      <w:r w:rsidRPr="00D458F9">
        <w:t>należności od jednostek podporządkowanych;</w:t>
      </w:r>
    </w:p>
    <w:p w14:paraId="531A00E6" w14:textId="27A15238" w:rsidR="00D458F9" w:rsidRDefault="00D458F9" w:rsidP="00D458F9">
      <w:pPr>
        <w:pStyle w:val="PKTpunkt"/>
      </w:pPr>
    </w:p>
    <w:p w14:paraId="72DBFFF0" w14:textId="0BFDCB6E" w:rsidR="00D458F9" w:rsidRDefault="00D458F9" w:rsidP="00D458F9">
      <w:pPr>
        <w:pStyle w:val="PKTpunkt"/>
      </w:pPr>
      <w:r>
        <w:t>5)</w:t>
      </w:r>
      <w:r>
        <w:tab/>
      </w:r>
      <w:r w:rsidRPr="00D458F9">
        <w:t>podział pozycji "należności od jednostek sektora finansowego" na:</w:t>
      </w:r>
    </w:p>
    <w:p w14:paraId="7ACBBF06" w14:textId="0BAF3CBB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należności od banków</w:t>
      </w:r>
    </w:p>
    <w:p w14:paraId="756C51B2" w14:textId="7AACEECE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 xml:space="preserve">należności od zakładów ubezpieczeń </w:t>
      </w:r>
    </w:p>
    <w:p w14:paraId="57871811" w14:textId="44FF0F9B" w:rsidR="00D458F9" w:rsidRP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należności od domów maklerskich</w:t>
      </w:r>
    </w:p>
    <w:p w14:paraId="74B32E7F" w14:textId="52A8AF82" w:rsidR="00D458F9" w:rsidRPr="00D458F9" w:rsidRDefault="00D458F9" w:rsidP="00D458F9">
      <w:pPr>
        <w:pStyle w:val="LITlitera"/>
      </w:pPr>
      <w:r w:rsidRPr="00D458F9">
        <w:t>d)</w:t>
      </w:r>
      <w:r>
        <w:tab/>
      </w:r>
      <w:r w:rsidRPr="00D458F9">
        <w:t>należności od towarzystw funduszy inwestycyjnych</w:t>
      </w:r>
    </w:p>
    <w:p w14:paraId="190BB4AD" w14:textId="116BDB24" w:rsidR="00D458F9" w:rsidRPr="00D458F9" w:rsidRDefault="00D458F9" w:rsidP="00D458F9">
      <w:pPr>
        <w:pStyle w:val="LITlitera"/>
      </w:pPr>
      <w:r w:rsidRPr="00D458F9">
        <w:t>e)</w:t>
      </w:r>
      <w:r>
        <w:tab/>
      </w:r>
      <w:r w:rsidRPr="00D458F9">
        <w:t>należności od agentów firmy inwestycyjnej</w:t>
      </w:r>
    </w:p>
    <w:p w14:paraId="2271E0BA" w14:textId="5CB97C57" w:rsidR="00D458F9" w:rsidRDefault="00D458F9" w:rsidP="00D458F9">
      <w:pPr>
        <w:pStyle w:val="LITlitera"/>
      </w:pPr>
      <w:r w:rsidRPr="00D458F9">
        <w:t>f)</w:t>
      </w:r>
      <w:r>
        <w:tab/>
      </w:r>
      <w:r w:rsidRPr="00D458F9">
        <w:t>pozostałe</w:t>
      </w:r>
    </w:p>
    <w:p w14:paraId="52E40E77" w14:textId="120BC48C" w:rsidR="00D458F9" w:rsidRDefault="00D458F9" w:rsidP="00D458F9">
      <w:pPr>
        <w:pStyle w:val="PKTpunkt"/>
      </w:pPr>
    </w:p>
    <w:p w14:paraId="687FF61D" w14:textId="4723A723" w:rsidR="00D458F9" w:rsidRDefault="00D458F9" w:rsidP="00D458F9">
      <w:pPr>
        <w:pStyle w:val="PKTpunkt"/>
      </w:pPr>
      <w:r>
        <w:t>6)</w:t>
      </w:r>
      <w:r>
        <w:tab/>
      </w:r>
      <w:r w:rsidRPr="00D458F9">
        <w:t>dane o stanie odpisów aktualizujących należności według celu ich utworzenia na początek okresu sprawozdawczego, zwiększeniach, wykorzystaniu, rozwiązaniu i stanie na koniec okresu sprawozdawczego;</w:t>
      </w:r>
    </w:p>
    <w:p w14:paraId="3DCFC62D" w14:textId="42365BEF" w:rsidR="00D458F9" w:rsidRDefault="00D458F9" w:rsidP="00D458F9">
      <w:pPr>
        <w:pStyle w:val="PKTpunkt"/>
      </w:pPr>
      <w:r>
        <w:t>7)</w:t>
      </w:r>
      <w:r>
        <w:tab/>
      </w:r>
      <w:r w:rsidRPr="00D458F9">
        <w:t>dane o stanie kryptoaktywów przeznaczonych do obrotu w podziale na rodzaj kryptoaktywów, liczbę kryptoaktywów oraz ich wartość na początek okresu sprawozdawczego, zwiększeniach oraz zmniejszeniach ich stanu, a także zmian wynikających z wyceny kryptoaktywów;</w:t>
      </w:r>
    </w:p>
    <w:p w14:paraId="47456CA3" w14:textId="3EB9271B" w:rsidR="00D458F9" w:rsidRDefault="00D458F9" w:rsidP="00D458F9">
      <w:pPr>
        <w:pStyle w:val="PKTpunkt"/>
      </w:pPr>
      <w:r>
        <w:t>8)</w:t>
      </w:r>
      <w:r>
        <w:tab/>
      </w:r>
      <w:r w:rsidRPr="00D458F9">
        <w:t>dane o stanie kryptoaktywów klientów podziale na rodzaj kryptoaktywów, liczbę kryptoaktywów oraz ich wartość na początek okresu sprawozdawczego, zwiększeniach oraz zmniejszeniach ich stanu, a także zmian wynikających z wyceny kryptoaktywów;</w:t>
      </w:r>
    </w:p>
    <w:p w14:paraId="73659077" w14:textId="7A2369E5" w:rsidR="00D458F9" w:rsidRDefault="00D458F9" w:rsidP="00D458F9">
      <w:pPr>
        <w:pStyle w:val="PKTpunkt"/>
      </w:pPr>
      <w:r>
        <w:t>9)</w:t>
      </w:r>
      <w:r>
        <w:tab/>
      </w:r>
      <w:r w:rsidRPr="00D458F9">
        <w:t>informacje o akcjach i udziałach zaliczonych do kategorii aktywa finansowe dostępne do sprzedaży, uwzględniające:</w:t>
      </w:r>
    </w:p>
    <w:p w14:paraId="16064671" w14:textId="106902E9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nazwy jednostek, ich siedziby i przedmiot ich działalności,</w:t>
      </w:r>
    </w:p>
    <w:p w14:paraId="09C90C2F" w14:textId="75791B04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wartość bilansową akcji (udziałów), procent posiadanego kapitału jednostki i udział w ogólnej liczbie głosów na walnym zgromadzeniu,</w:t>
      </w:r>
    </w:p>
    <w:p w14:paraId="3BA27187" w14:textId="18ECD67A" w:rsid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w przypadku udziałów w jednostkach powiązanych - dodatkowo charakter powiązania, stosowane metody konsolidacji, wartość kapitału własnego jednostki, jej wynik finansowy za rok obrotowy, nieopłaconą przez dom maklerski wartość akcji (udziałów) w kapitale podstawowym jednostki, wartość otrzymanych lub należnych dywidend (udziałów w zyskach) za rok obrotowy;</w:t>
      </w:r>
    </w:p>
    <w:p w14:paraId="50ECD7B1" w14:textId="291B852F" w:rsidR="00D458F9" w:rsidRDefault="00D458F9" w:rsidP="00D458F9">
      <w:pPr>
        <w:pStyle w:val="PKTpunkt"/>
      </w:pPr>
    </w:p>
    <w:p w14:paraId="1FD1146C" w14:textId="0A3A17B3" w:rsidR="00D458F9" w:rsidRDefault="00D458F9" w:rsidP="00D458F9">
      <w:pPr>
        <w:pStyle w:val="PKTpunkt"/>
      </w:pPr>
      <w:r>
        <w:t>10)</w:t>
      </w:r>
      <w:r>
        <w:tab/>
      </w:r>
      <w:r w:rsidRPr="00D458F9">
        <w:t>dane dotyczące rzeczowych aktywów trwałych, z podziałem na:</w:t>
      </w:r>
    </w:p>
    <w:p w14:paraId="511E0BA7" w14:textId="7795FD62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majątek własny,</w:t>
      </w:r>
    </w:p>
    <w:p w14:paraId="08B1F0BF" w14:textId="026774D7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majątek używany na podstawie umowy najmu, dzierżawy lub innej umowy o podobnym charakterze, amortyzowany,</w:t>
      </w:r>
    </w:p>
    <w:p w14:paraId="71ABE805" w14:textId="502691AF" w:rsid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wartość nieamortyzowanych lub nieumarzanych przez dom maklerski środków trwałych, używanych na podstawie umów najmu, dzierżawy i innych (np. z tytułu umów leasingu), w tym wartość gruntów użytkowanych wieczyście;</w:t>
      </w:r>
    </w:p>
    <w:p w14:paraId="72AFD4CA" w14:textId="5E835100" w:rsidR="00D458F9" w:rsidRDefault="00D458F9" w:rsidP="00D458F9">
      <w:pPr>
        <w:pStyle w:val="LITlitera"/>
        <w:ind w:left="0" w:firstLine="0"/>
      </w:pPr>
    </w:p>
    <w:p w14:paraId="6EC76482" w14:textId="20162D13" w:rsidR="00D458F9" w:rsidRDefault="00D458F9" w:rsidP="00D458F9">
      <w:pPr>
        <w:pStyle w:val="PKTpunkt"/>
      </w:pPr>
      <w:r>
        <w:t>11)</w:t>
      </w:r>
      <w:r>
        <w:tab/>
      </w:r>
      <w:r w:rsidRPr="00D458F9">
        <w:t>szczegółowy zakres zmian wartości ujętych w bilansie grup rodzajowych środków trwałych, wartości niematerialnych i prawnych oraz instrumentów finansowych zaliczonych do kategorii aktywa finansowe utrzymywane do terminu zapadalności lub aktywa finansowe dostępne do sprzedaży, zawierający stan tych aktywów na początek okresu sprawozdawczego, zwiększenia i zmniejszenia z tytułu: aktualizacji wartości, nabycia, przemieszczeń wewnętrznych oraz stan na koniec okresu sprawozdawczego, a dla majątku amortyzowanego - podobne przedstawienie stanów i tytułów zmian dotychczasowej amortyzacji (umorzenia);</w:t>
      </w:r>
    </w:p>
    <w:p w14:paraId="0DCBF39E" w14:textId="644DB356" w:rsidR="00D458F9" w:rsidRDefault="00D458F9" w:rsidP="00D458F9">
      <w:pPr>
        <w:pStyle w:val="PKTpunkt"/>
      </w:pPr>
    </w:p>
    <w:p w14:paraId="13E5DA43" w14:textId="31AF9F77" w:rsidR="00D458F9" w:rsidRDefault="00D458F9" w:rsidP="00D458F9">
      <w:pPr>
        <w:pStyle w:val="PKTpunkt"/>
      </w:pPr>
      <w:r>
        <w:t>12)</w:t>
      </w:r>
      <w:r>
        <w:tab/>
      </w:r>
      <w:r w:rsidRPr="00D458F9">
        <w:t>wykaz istotnych pozycji czynnych i biernych rozliczeń międzyokresowych;</w:t>
      </w:r>
    </w:p>
    <w:p w14:paraId="39855646" w14:textId="4B4B7E31" w:rsidR="00D458F9" w:rsidRDefault="00D458F9" w:rsidP="00D458F9">
      <w:pPr>
        <w:pStyle w:val="PKTpunkt"/>
      </w:pPr>
    </w:p>
    <w:p w14:paraId="2A34F193" w14:textId="4AD13D86" w:rsidR="00D458F9" w:rsidRDefault="00D458F9" w:rsidP="00D458F9">
      <w:pPr>
        <w:pStyle w:val="PKTpunkt"/>
      </w:pPr>
      <w:r>
        <w:t>13)</w:t>
      </w:r>
      <w:r>
        <w:tab/>
      </w:r>
      <w:r w:rsidRPr="00D458F9">
        <w:t>podział zobowiązań według pozycji bilansu o pozostałym na dzień bilansowy, przewidywanym umową, okresie spłaty:</w:t>
      </w:r>
    </w:p>
    <w:p w14:paraId="6F0C91BB" w14:textId="1DC3C9CA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do 1 roku,</w:t>
      </w:r>
    </w:p>
    <w:p w14:paraId="503FB35C" w14:textId="3CDCE567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dla których termin wymagalności upłynął,</w:t>
      </w:r>
    </w:p>
    <w:p w14:paraId="583216D8" w14:textId="7ECBBE8A" w:rsid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zobowiązania krótkoterminowe razem,</w:t>
      </w:r>
    </w:p>
    <w:p w14:paraId="6959B9E1" w14:textId="21E91A3E" w:rsidR="00D458F9" w:rsidRDefault="00D458F9" w:rsidP="00D458F9">
      <w:pPr>
        <w:pStyle w:val="LITlitera"/>
      </w:pPr>
      <w:r>
        <w:t>d)</w:t>
      </w:r>
      <w:r>
        <w:tab/>
        <w:t>w podziale na zobowiązania dostawcy usług w zakresie kryptoaktywów oraz zobowiązań wobec klientów;</w:t>
      </w:r>
    </w:p>
    <w:p w14:paraId="06A078D8" w14:textId="5548B269" w:rsidR="00D458F9" w:rsidRDefault="00D458F9" w:rsidP="00D458F9">
      <w:pPr>
        <w:pStyle w:val="LITlitera"/>
      </w:pPr>
    </w:p>
    <w:p w14:paraId="60F14BF8" w14:textId="000F609A" w:rsidR="00D458F9" w:rsidRDefault="00D458F9" w:rsidP="00D458F9">
      <w:pPr>
        <w:pStyle w:val="PKTpunkt"/>
      </w:pPr>
      <w:r>
        <w:t>14)</w:t>
      </w:r>
      <w:r>
        <w:tab/>
      </w:r>
      <w:r>
        <w:tab/>
      </w:r>
      <w:r w:rsidRPr="00D458F9">
        <w:t>podział pozycji "zobowiązania wobec jednostek powiązanych" na:</w:t>
      </w:r>
    </w:p>
    <w:p w14:paraId="0A2AC358" w14:textId="0F8A4F55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zobowiązania wobec jednostki dominującej,</w:t>
      </w:r>
    </w:p>
    <w:p w14:paraId="2594B820" w14:textId="7C8C9896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zobowiązania wobec znaczącego inwestora,</w:t>
      </w:r>
    </w:p>
    <w:p w14:paraId="55685D18" w14:textId="3A466276" w:rsidR="00D458F9" w:rsidRP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zobowiązania wobec wspólnika jednostki współzależnej,</w:t>
      </w:r>
    </w:p>
    <w:p w14:paraId="68F991FD" w14:textId="545C9C4B" w:rsidR="00D458F9" w:rsidRDefault="00D458F9" w:rsidP="00D458F9">
      <w:pPr>
        <w:pStyle w:val="LITlitera"/>
      </w:pPr>
      <w:r w:rsidRPr="00D458F9">
        <w:t>d)</w:t>
      </w:r>
      <w:r>
        <w:tab/>
      </w:r>
      <w:r w:rsidRPr="00D458F9">
        <w:t>zobowiązania wobec jednostek podporządkowanych;</w:t>
      </w:r>
    </w:p>
    <w:p w14:paraId="6E76E24A" w14:textId="7FE4D331" w:rsidR="00D458F9" w:rsidRDefault="00D458F9" w:rsidP="00D458F9">
      <w:pPr>
        <w:pStyle w:val="PKTpunkt"/>
      </w:pPr>
    </w:p>
    <w:p w14:paraId="0886F8DD" w14:textId="04A1EC4A" w:rsidR="00D458F9" w:rsidRDefault="00D458F9" w:rsidP="00D458F9">
      <w:pPr>
        <w:pStyle w:val="PKTpunkt"/>
      </w:pPr>
      <w:r>
        <w:t>15)</w:t>
      </w:r>
      <w:r>
        <w:tab/>
      </w:r>
      <w:r w:rsidRPr="00D458F9">
        <w:t>kredyty i pożyczki od jednostek powiązanych, zaliczone zarówno do zobowiązań krótko-, jak i długoterminowych, w podziale na kredyty i pożyczki od:</w:t>
      </w:r>
    </w:p>
    <w:p w14:paraId="56E88BF5" w14:textId="007BFE6F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jednostki dominującej,</w:t>
      </w:r>
    </w:p>
    <w:p w14:paraId="324E1C22" w14:textId="3A217DE0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znaczącego inwestora,</w:t>
      </w:r>
    </w:p>
    <w:p w14:paraId="799A0DEE" w14:textId="7E3BB133" w:rsidR="00D458F9" w:rsidRP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wspólnika jednostki współzależnej,</w:t>
      </w:r>
    </w:p>
    <w:p w14:paraId="52F295DE" w14:textId="3CD9AF02" w:rsidR="00D458F9" w:rsidRDefault="00D458F9" w:rsidP="00D458F9">
      <w:pPr>
        <w:pStyle w:val="LITlitera"/>
      </w:pPr>
      <w:r w:rsidRPr="00D458F9">
        <w:t>d)</w:t>
      </w:r>
      <w:r>
        <w:tab/>
      </w:r>
      <w:r w:rsidRPr="00D458F9">
        <w:t>jednostek podporządkowanych;</w:t>
      </w:r>
    </w:p>
    <w:p w14:paraId="061BC688" w14:textId="4D3AD991" w:rsidR="00D458F9" w:rsidRDefault="00D458F9" w:rsidP="00D458F9">
      <w:pPr>
        <w:pStyle w:val="PKTpunkt"/>
      </w:pPr>
    </w:p>
    <w:p w14:paraId="65B96DC9" w14:textId="44500422" w:rsidR="00D458F9" w:rsidRDefault="00D458F9" w:rsidP="00D458F9">
      <w:pPr>
        <w:pStyle w:val="PKTpunkt"/>
      </w:pPr>
      <w:r>
        <w:t>16)</w:t>
      </w:r>
      <w:r>
        <w:tab/>
      </w:r>
      <w:r w:rsidRPr="00D458F9">
        <w:t>podział zobowiązań długoterminowych według pozycji bilansu o pozostałym od dnia bilansowego, przewidywanym okresie spłaty:</w:t>
      </w:r>
    </w:p>
    <w:p w14:paraId="4888F4B7" w14:textId="64F20B63" w:rsidR="00D458F9" w:rsidRPr="00D458F9" w:rsidRDefault="00D458F9" w:rsidP="00D458F9">
      <w:pPr>
        <w:pStyle w:val="LITlitera"/>
      </w:pPr>
      <w:r w:rsidRPr="00D458F9">
        <w:t>a)</w:t>
      </w:r>
      <w:r>
        <w:tab/>
      </w:r>
      <w:r w:rsidRPr="00D458F9">
        <w:t>do 1 roku,</w:t>
      </w:r>
    </w:p>
    <w:p w14:paraId="4920DD22" w14:textId="56175593" w:rsidR="00D458F9" w:rsidRPr="00D458F9" w:rsidRDefault="00D458F9" w:rsidP="00D458F9">
      <w:pPr>
        <w:pStyle w:val="LITlitera"/>
      </w:pPr>
      <w:r w:rsidRPr="00D458F9">
        <w:t>b)</w:t>
      </w:r>
      <w:r>
        <w:tab/>
      </w:r>
      <w:r w:rsidRPr="00D458F9">
        <w:t>powyżej 1 roku do 3 lat,</w:t>
      </w:r>
    </w:p>
    <w:p w14:paraId="0CD0343A" w14:textId="04C26F13" w:rsidR="00D458F9" w:rsidRPr="00D458F9" w:rsidRDefault="00D458F9" w:rsidP="00D458F9">
      <w:pPr>
        <w:pStyle w:val="LITlitera"/>
      </w:pPr>
      <w:r w:rsidRPr="00D458F9">
        <w:t>c)</w:t>
      </w:r>
      <w:r>
        <w:tab/>
      </w:r>
      <w:r w:rsidRPr="00D458F9">
        <w:t>powyżej 3 lat do 5 lat,</w:t>
      </w:r>
    </w:p>
    <w:p w14:paraId="4CBB6F7B" w14:textId="34ABBF5D" w:rsidR="00D458F9" w:rsidRDefault="00D458F9" w:rsidP="00D458F9">
      <w:pPr>
        <w:pStyle w:val="LITlitera"/>
      </w:pPr>
      <w:r w:rsidRPr="00D458F9">
        <w:t>d)</w:t>
      </w:r>
      <w:r>
        <w:tab/>
      </w:r>
      <w:r w:rsidRPr="00D458F9">
        <w:t>powyżej 5 lat;</w:t>
      </w:r>
    </w:p>
    <w:p w14:paraId="3BD929ED" w14:textId="152A4C75" w:rsidR="00D458F9" w:rsidRDefault="00D458F9" w:rsidP="00D458F9">
      <w:pPr>
        <w:pStyle w:val="LITlitera"/>
        <w:ind w:left="0" w:firstLine="0"/>
      </w:pPr>
    </w:p>
    <w:p w14:paraId="12C3D270" w14:textId="412B6CEC" w:rsidR="00D458F9" w:rsidRDefault="00D458F9" w:rsidP="00D458F9">
      <w:pPr>
        <w:pStyle w:val="PKTpunkt"/>
      </w:pPr>
      <w:r>
        <w:t>17)</w:t>
      </w:r>
      <w:r>
        <w:tab/>
      </w:r>
      <w:r w:rsidR="005D79C9">
        <w:t>d</w:t>
      </w:r>
      <w:r>
        <w:t>a</w:t>
      </w:r>
      <w:r w:rsidRPr="00D458F9">
        <w:t>ne o ujętym w bilansie stanie rezerw według celu ich utworzenia na początek okresu sprawozdawczego, zwiększeniach, wykorzystaniu, rozwiązaniu i stanie na koniec okresu sprawozdawczego;</w:t>
      </w:r>
    </w:p>
    <w:p w14:paraId="2A31508B" w14:textId="40EBB0C6" w:rsidR="00D458F9" w:rsidRDefault="00D458F9" w:rsidP="00D458F9">
      <w:pPr>
        <w:pStyle w:val="PKTpunkt"/>
      </w:pPr>
    </w:p>
    <w:p w14:paraId="2CE97253" w14:textId="39FE773F" w:rsidR="00D458F9" w:rsidRDefault="00D458F9" w:rsidP="00D458F9">
      <w:pPr>
        <w:pStyle w:val="PKTpunkt"/>
      </w:pPr>
      <w:r>
        <w:t>18)</w:t>
      </w:r>
      <w:r>
        <w:tab/>
      </w:r>
      <w:r w:rsidRPr="00D458F9">
        <w:t>dane o strukturze własności kapitału zakładowego oraz liczbie i wartości nominalnej akcji, z określeniem ich ewentualnych uprzywilejowań;</w:t>
      </w:r>
    </w:p>
    <w:p w14:paraId="723179BC" w14:textId="6F1816EF" w:rsidR="005D79C9" w:rsidRDefault="005D79C9" w:rsidP="00D458F9">
      <w:pPr>
        <w:pStyle w:val="PKTpunkt"/>
      </w:pPr>
    </w:p>
    <w:p w14:paraId="0A34AF8F" w14:textId="79480B46" w:rsidR="005D79C9" w:rsidRDefault="005D79C9" w:rsidP="00D458F9">
      <w:pPr>
        <w:pStyle w:val="PKTpunkt"/>
      </w:pPr>
      <w:r>
        <w:t>19)</w:t>
      </w:r>
      <w:r>
        <w:tab/>
      </w:r>
      <w:r w:rsidRPr="005D79C9">
        <w:t>propozycje podziału zysku lub pokrycia straty za rok obrotowy;</w:t>
      </w:r>
    </w:p>
    <w:p w14:paraId="5BE574D7" w14:textId="0CC0320D" w:rsidR="005D79C9" w:rsidRDefault="005D79C9" w:rsidP="00D458F9">
      <w:pPr>
        <w:pStyle w:val="PKTpunkt"/>
      </w:pPr>
    </w:p>
    <w:p w14:paraId="444CDD50" w14:textId="408C171F" w:rsidR="005D79C9" w:rsidRDefault="005D79C9" w:rsidP="00D458F9">
      <w:pPr>
        <w:pStyle w:val="PKTpunkt"/>
      </w:pPr>
      <w:r>
        <w:t>20)</w:t>
      </w:r>
      <w:r>
        <w:tab/>
      </w:r>
      <w:r w:rsidRPr="005D79C9">
        <w:t>wykaz grup zobowiązań zabezpieczonych na majątku dostawcy usług w zakresie krytpoaktywów (ze wskazaniem ich rodzaju);</w:t>
      </w:r>
    </w:p>
    <w:p w14:paraId="595FE929" w14:textId="4F80AF1F" w:rsidR="005D79C9" w:rsidRDefault="005D79C9" w:rsidP="00D458F9">
      <w:pPr>
        <w:pStyle w:val="PKTpunkt"/>
      </w:pPr>
    </w:p>
    <w:p w14:paraId="16CB2150" w14:textId="043F0390" w:rsidR="005D79C9" w:rsidRDefault="005D79C9" w:rsidP="00D458F9">
      <w:pPr>
        <w:pStyle w:val="PKTpunkt"/>
      </w:pPr>
      <w:r>
        <w:t>21)</w:t>
      </w:r>
      <w:r>
        <w:tab/>
      </w:r>
      <w:r w:rsidRPr="005D79C9">
        <w:t>zobowiązania warunkowe, w tym również udzielone gwarancje i poręczenia, zobowiązania wekslowe ze wskazaniem udzielonych na rzecz:</w:t>
      </w:r>
    </w:p>
    <w:p w14:paraId="40F3C570" w14:textId="44813C38" w:rsidR="005D79C9" w:rsidRPr="005D79C9" w:rsidRDefault="005D79C9" w:rsidP="005D79C9">
      <w:pPr>
        <w:pStyle w:val="LITlitera"/>
      </w:pPr>
      <w:r w:rsidRPr="005D79C9">
        <w:t>a)</w:t>
      </w:r>
      <w:r>
        <w:tab/>
      </w:r>
      <w:r w:rsidRPr="005D79C9">
        <w:t>jednostki dominującej,</w:t>
      </w:r>
    </w:p>
    <w:p w14:paraId="62EA2A63" w14:textId="10B7D3C2" w:rsidR="005D79C9" w:rsidRPr="005D79C9" w:rsidRDefault="005D79C9" w:rsidP="005D79C9">
      <w:pPr>
        <w:pStyle w:val="LITlitera"/>
      </w:pPr>
      <w:r w:rsidRPr="005D79C9">
        <w:t>b)</w:t>
      </w:r>
      <w:r>
        <w:tab/>
      </w:r>
      <w:r w:rsidRPr="005D79C9">
        <w:t>znaczącego inwestora,</w:t>
      </w:r>
    </w:p>
    <w:p w14:paraId="4C68FA7F" w14:textId="6FE5C7C0" w:rsidR="005D79C9" w:rsidRPr="005D79C9" w:rsidRDefault="005D79C9" w:rsidP="005D79C9">
      <w:pPr>
        <w:pStyle w:val="LITlitera"/>
      </w:pPr>
      <w:r w:rsidRPr="005D79C9">
        <w:t>c)</w:t>
      </w:r>
      <w:r>
        <w:tab/>
      </w:r>
      <w:r w:rsidRPr="005D79C9">
        <w:t>wspólnika jednostki współzależnej,</w:t>
      </w:r>
    </w:p>
    <w:p w14:paraId="0078574D" w14:textId="22224DBA" w:rsidR="005D79C9" w:rsidRDefault="005D79C9" w:rsidP="005D79C9">
      <w:pPr>
        <w:pStyle w:val="LITlitera"/>
      </w:pPr>
      <w:r w:rsidRPr="005D79C9">
        <w:t>d)</w:t>
      </w:r>
      <w:r>
        <w:tab/>
      </w:r>
      <w:r w:rsidRPr="005D79C9">
        <w:t>jednostek podporządkowanych;</w:t>
      </w:r>
    </w:p>
    <w:p w14:paraId="190CA8D2" w14:textId="15B5485F" w:rsidR="005D79C9" w:rsidRDefault="005D79C9" w:rsidP="005D79C9">
      <w:pPr>
        <w:pStyle w:val="PKTpunkt"/>
      </w:pPr>
    </w:p>
    <w:p w14:paraId="66A6344F" w14:textId="38A6EEA9" w:rsidR="005D79C9" w:rsidRDefault="005D79C9" w:rsidP="005D79C9">
      <w:pPr>
        <w:pStyle w:val="PKTpunkt"/>
      </w:pPr>
      <w:r>
        <w:t>22)</w:t>
      </w:r>
      <w:r>
        <w:tab/>
      </w:r>
      <w:r w:rsidRPr="005D79C9">
        <w:t>dane o wysokości udzielonych zabezpieczeń, w podziale na:</w:t>
      </w:r>
    </w:p>
    <w:p w14:paraId="78FC7647" w14:textId="2CD49968" w:rsidR="005D79C9" w:rsidRPr="005D79C9" w:rsidRDefault="005D79C9" w:rsidP="005D79C9">
      <w:pPr>
        <w:pStyle w:val="LITlitera"/>
      </w:pPr>
      <w:r w:rsidRPr="005D79C9">
        <w:t>a)</w:t>
      </w:r>
      <w:r>
        <w:tab/>
      </w:r>
      <w:r w:rsidRPr="005D79C9">
        <w:t>zabezpieczenia umów pożyczek papierów wartościowych,</w:t>
      </w:r>
    </w:p>
    <w:p w14:paraId="085274A9" w14:textId="76F4918F" w:rsidR="005D79C9" w:rsidRPr="005D79C9" w:rsidRDefault="005D79C9" w:rsidP="005D79C9">
      <w:pPr>
        <w:pStyle w:val="LITlitera"/>
      </w:pPr>
      <w:r w:rsidRPr="005D79C9">
        <w:t>b)</w:t>
      </w:r>
      <w:r>
        <w:tab/>
      </w:r>
      <w:r w:rsidRPr="005D79C9">
        <w:t>zabezpieczenia automatycznych pożyczek papierów wartościowych,</w:t>
      </w:r>
    </w:p>
    <w:p w14:paraId="5E523C67" w14:textId="34BC92C8" w:rsidR="005D79C9" w:rsidRPr="005D79C9" w:rsidRDefault="005D79C9" w:rsidP="005D79C9">
      <w:pPr>
        <w:pStyle w:val="LITlitera"/>
      </w:pPr>
      <w:r w:rsidRPr="005D79C9">
        <w:t>c)</w:t>
      </w:r>
      <w:r>
        <w:tab/>
      </w:r>
      <w:r w:rsidRPr="005D79C9">
        <w:t>zabezpieczenia zawartych transakcji terminowych,</w:t>
      </w:r>
    </w:p>
    <w:p w14:paraId="771E88B5" w14:textId="40AC38F1" w:rsidR="005D79C9" w:rsidRDefault="005D79C9" w:rsidP="005D79C9">
      <w:pPr>
        <w:pStyle w:val="LITlitera"/>
      </w:pPr>
      <w:r w:rsidRPr="005D79C9">
        <w:t>d)</w:t>
      </w:r>
      <w:r>
        <w:tab/>
      </w:r>
      <w:r w:rsidRPr="005D79C9">
        <w:t>zabezpieczenia wystawców opcji i warrantów.</w:t>
      </w:r>
    </w:p>
    <w:p w14:paraId="2A114E31" w14:textId="74F18311" w:rsidR="005D79C9" w:rsidRDefault="005D79C9" w:rsidP="005D79C9">
      <w:pPr>
        <w:pStyle w:val="PKTpunkt"/>
      </w:pPr>
    </w:p>
    <w:p w14:paraId="703E1823" w14:textId="0CE5429C" w:rsidR="005D79C9" w:rsidRDefault="005D79C9" w:rsidP="005D79C9">
      <w:pPr>
        <w:pStyle w:val="PKTpunkt"/>
      </w:pPr>
      <w:r>
        <w:t>3.</w:t>
      </w:r>
      <w:r>
        <w:tab/>
      </w:r>
      <w:r w:rsidRPr="005D79C9">
        <w:t>Dane uzupełniające dotyczące poszczególnych pozycji rachunku zysków i strat:</w:t>
      </w:r>
    </w:p>
    <w:p w14:paraId="52391DF5" w14:textId="61A421AA" w:rsidR="005D79C9" w:rsidRDefault="005D79C9" w:rsidP="005D79C9">
      <w:pPr>
        <w:pStyle w:val="PKTpunkt"/>
      </w:pPr>
      <w:r>
        <w:t>1)</w:t>
      </w:r>
      <w:r>
        <w:tab/>
      </w:r>
      <w:r w:rsidRPr="005D79C9">
        <w:t>podział pozycji "odsetki od lokat i depozytów" na:</w:t>
      </w:r>
    </w:p>
    <w:p w14:paraId="77AE265A" w14:textId="4A6B4E1C" w:rsidR="005D79C9" w:rsidRPr="005D79C9" w:rsidRDefault="005D79C9" w:rsidP="005D79C9">
      <w:pPr>
        <w:pStyle w:val="LITlitera"/>
      </w:pPr>
      <w:r w:rsidRPr="005D79C9">
        <w:t>a)</w:t>
      </w:r>
      <w:r w:rsidR="004168BC">
        <w:tab/>
      </w:r>
      <w:r w:rsidRPr="005D79C9">
        <w:t>odsetki od własnych lokat i depozytów,</w:t>
      </w:r>
    </w:p>
    <w:p w14:paraId="6B0B308E" w14:textId="50B1C0B3" w:rsidR="005D79C9" w:rsidRDefault="005D79C9" w:rsidP="004168BC">
      <w:pPr>
        <w:pStyle w:val="LITlitera"/>
      </w:pPr>
      <w:r w:rsidRPr="005D79C9">
        <w:t>b)</w:t>
      </w:r>
      <w:r w:rsidR="004168BC">
        <w:tab/>
      </w:r>
      <w:r w:rsidRPr="005D79C9">
        <w:t>odsetki od środków pieniężnych klientów;</w:t>
      </w:r>
    </w:p>
    <w:p w14:paraId="3F8C1FC2" w14:textId="4649D830" w:rsidR="005D79C9" w:rsidRDefault="005D79C9" w:rsidP="004168BC">
      <w:pPr>
        <w:pStyle w:val="PKTpunkt"/>
      </w:pPr>
      <w:r>
        <w:t>2)</w:t>
      </w:r>
      <w:r>
        <w:tab/>
      </w:r>
      <w:r w:rsidRPr="005D79C9">
        <w:t>wysokość i wyjaśnienie przyczyn odpisów aktualizujących środki trwałe;</w:t>
      </w:r>
    </w:p>
    <w:p w14:paraId="3025E2B1" w14:textId="19F78407" w:rsidR="005D79C9" w:rsidRDefault="005D79C9" w:rsidP="004168BC">
      <w:pPr>
        <w:pStyle w:val="PKTpunkt"/>
      </w:pPr>
      <w:r>
        <w:t>3)</w:t>
      </w:r>
      <w:r>
        <w:tab/>
      </w:r>
      <w:r w:rsidRPr="005D79C9">
        <w:t>informacje o przychodach, kosztach i wynikach działalności zaniechanej w okresie sprawozdawczym lub przewidywanej do zaniechania w następnym okresie;</w:t>
      </w:r>
    </w:p>
    <w:p w14:paraId="414C57A2" w14:textId="4790CB2C" w:rsidR="005D79C9" w:rsidRDefault="005D79C9" w:rsidP="004168BC">
      <w:pPr>
        <w:pStyle w:val="PKTpunkt"/>
      </w:pPr>
      <w:r>
        <w:t>4)</w:t>
      </w:r>
      <w:r>
        <w:tab/>
      </w:r>
      <w:r w:rsidRPr="005D79C9">
        <w:t>dane o koszcie wytworzenia środków trwałych w budowie, środków trwałych na własne potrzeby;</w:t>
      </w:r>
    </w:p>
    <w:p w14:paraId="7E6336D4" w14:textId="18CF2D87" w:rsidR="005D79C9" w:rsidRDefault="005D79C9" w:rsidP="004168BC">
      <w:pPr>
        <w:pStyle w:val="PKTpunkt"/>
      </w:pPr>
      <w:r>
        <w:t>5)</w:t>
      </w:r>
      <w:r>
        <w:tab/>
      </w:r>
      <w:r w:rsidRPr="005D79C9">
        <w:t>informacje o kwocie i charakterze poszczególnych pozycji przychodów lub kosztów o nadzwyczajnej wartości lub które wystąpiły incydentalnie;</w:t>
      </w:r>
    </w:p>
    <w:p w14:paraId="11DBB1B0" w14:textId="5F126603" w:rsidR="005D79C9" w:rsidRDefault="005D79C9" w:rsidP="004168BC">
      <w:pPr>
        <w:pStyle w:val="PKTpunkt"/>
      </w:pPr>
      <w:r>
        <w:t>6)</w:t>
      </w:r>
      <w:r>
        <w:tab/>
      </w:r>
      <w:r w:rsidRPr="005D79C9">
        <w:t>rozliczenie głównych pozycji różniących podstawę opodatkowania podatkiem dochodowym od osób prawnych od wyniku finansowego brutto;</w:t>
      </w:r>
    </w:p>
    <w:p w14:paraId="0ED50B72" w14:textId="5A09F93F" w:rsidR="005D79C9" w:rsidRDefault="005D79C9" w:rsidP="005D79C9">
      <w:pPr>
        <w:pStyle w:val="PKTpunkt"/>
      </w:pPr>
      <w:r>
        <w:t>7)</w:t>
      </w:r>
      <w:r>
        <w:tab/>
      </w:r>
      <w:r w:rsidRPr="005D79C9">
        <w:t>dane o przyszłych zobowiązaniach z tytułu podatku dochodowego;</w:t>
      </w:r>
    </w:p>
    <w:p w14:paraId="69119430" w14:textId="2FEE0205" w:rsidR="005D79C9" w:rsidRDefault="005D79C9" w:rsidP="004168BC">
      <w:pPr>
        <w:pStyle w:val="PKTpunkt"/>
      </w:pPr>
      <w:r>
        <w:t>8)</w:t>
      </w:r>
      <w:r>
        <w:tab/>
      </w:r>
      <w:r w:rsidRPr="005D79C9">
        <w:t>przedstawienie struktury rzeczowej i terytorialnej przychodów z działalności podstawowej w podziale na rodzaje działalności w zakresie świadczenia usług w zakresie kryptoaktywów oraz przychody z pozostałej działalności podstawowej.</w:t>
      </w:r>
    </w:p>
    <w:p w14:paraId="537F6105" w14:textId="722BBED4" w:rsidR="005D79C9" w:rsidRDefault="005D79C9" w:rsidP="005D79C9">
      <w:pPr>
        <w:pStyle w:val="PKTpunkt"/>
      </w:pPr>
      <w:r>
        <w:t>9)</w:t>
      </w:r>
      <w:r>
        <w:tab/>
      </w:r>
      <w:r w:rsidRPr="005D79C9">
        <w:t>dane o wysokości kosztów za rok obrotowy, o których mowa w art. 67 ust.1 lit. b rozporządzenia 2023/1114.</w:t>
      </w:r>
    </w:p>
    <w:p w14:paraId="1344BF88" w14:textId="4F748944" w:rsidR="005D79C9" w:rsidRDefault="005D79C9" w:rsidP="005D79C9">
      <w:pPr>
        <w:pStyle w:val="PKTpunkt"/>
      </w:pPr>
    </w:p>
    <w:p w14:paraId="44C2CCC5" w14:textId="2C9F311B" w:rsidR="005D79C9" w:rsidRDefault="005D79C9" w:rsidP="005D79C9">
      <w:pPr>
        <w:pStyle w:val="PKTpunkt"/>
      </w:pPr>
      <w:r>
        <w:t>5.</w:t>
      </w:r>
      <w:r>
        <w:tab/>
      </w:r>
      <w:r w:rsidRPr="005D79C9">
        <w:t>W odniesieniu do pozycji rachunku przepływów pieniężnych:</w:t>
      </w:r>
    </w:p>
    <w:p w14:paraId="6D981EC4" w14:textId="0802707D" w:rsidR="005D79C9" w:rsidRPr="005D79C9" w:rsidRDefault="005D79C9" w:rsidP="005D79C9">
      <w:pPr>
        <w:pStyle w:val="PKTpunkt"/>
      </w:pPr>
      <w:r>
        <w:t>1)</w:t>
      </w:r>
      <w:r>
        <w:tab/>
      </w:r>
      <w:r w:rsidRPr="005D79C9">
        <w:t>należy zdefiniować środki pieniężne przyjęte do rachunku przepływów pieniężnych, przedstawiając ich strukturę na początek i koniec okresu;</w:t>
      </w:r>
    </w:p>
    <w:p w14:paraId="7FE14181" w14:textId="60A21BBD" w:rsidR="005D79C9" w:rsidRPr="005D79C9" w:rsidRDefault="005D79C9" w:rsidP="005D79C9">
      <w:pPr>
        <w:pStyle w:val="PKTpunkt"/>
      </w:pPr>
      <w:r w:rsidRPr="005D79C9">
        <w:t xml:space="preserve">2) </w:t>
      </w:r>
      <w:r>
        <w:tab/>
      </w:r>
      <w:r w:rsidRPr="005D79C9">
        <w:t>należy objaśnić podział działalności dostawy usług w zakresie kryptoaktywów na działalność operacyjną, inwestycyjną i finansową przyjęty w rachunku przepływów pieniężnych;</w:t>
      </w:r>
    </w:p>
    <w:p w14:paraId="7F9AFF40" w14:textId="460F0191" w:rsidR="005D79C9" w:rsidRPr="005D79C9" w:rsidRDefault="005D79C9" w:rsidP="005D79C9">
      <w:pPr>
        <w:pStyle w:val="PKTpunkt"/>
      </w:pPr>
      <w:r w:rsidRPr="005D79C9">
        <w:t xml:space="preserve">3) </w:t>
      </w:r>
      <w:r>
        <w:tab/>
      </w:r>
      <w:r w:rsidRPr="005D79C9">
        <w:t>do pozycji: "Pozostałe korekty", "Pozostałe wpływy" i "Pozostałe wydatki" należy przedstawić wykaz tych korekt, wpływów i wydatków, których kwoty przekraczają 5% ogólnej sumy odpowiednio korekt, wpływów lub wydatków z danej działalności, a zostały ujęte w tych pozycjach;</w:t>
      </w:r>
    </w:p>
    <w:p w14:paraId="722BA35C" w14:textId="700D0584" w:rsidR="005D79C9" w:rsidRDefault="005D79C9" w:rsidP="005D79C9">
      <w:pPr>
        <w:pStyle w:val="PKTpunkt"/>
      </w:pPr>
      <w:r w:rsidRPr="005D79C9">
        <w:t xml:space="preserve">4) </w:t>
      </w:r>
      <w:r>
        <w:tab/>
      </w:r>
      <w:r w:rsidRPr="005D79C9">
        <w:t>w przypadku różnic pomiędzy zmianami stanu niektórych pozycji w bilansie oraz zmianami tych samych pozycji wykazanymi w rachunku przepływów pieniężnych należy wyjaśnić ich przyczyny.</w:t>
      </w:r>
    </w:p>
    <w:p w14:paraId="3E998586" w14:textId="22A4472A" w:rsidR="005D79C9" w:rsidRDefault="005D79C9" w:rsidP="005D79C9">
      <w:pPr>
        <w:pStyle w:val="PKTpunkt"/>
      </w:pPr>
    </w:p>
    <w:p w14:paraId="134AD5CD" w14:textId="5880CB20" w:rsidR="005D79C9" w:rsidRDefault="005D79C9" w:rsidP="005D79C9">
      <w:pPr>
        <w:pStyle w:val="PKTpunkt"/>
      </w:pPr>
      <w:r>
        <w:t>6.</w:t>
      </w:r>
      <w:r>
        <w:tab/>
        <w:t>Informacje o:</w:t>
      </w:r>
    </w:p>
    <w:p w14:paraId="524A3645" w14:textId="722BB7B8" w:rsidR="005D79C9" w:rsidRPr="005D79C9" w:rsidRDefault="005D79C9" w:rsidP="005D79C9">
      <w:pPr>
        <w:pStyle w:val="PKTpunkt"/>
      </w:pPr>
      <w:r w:rsidRPr="005D79C9">
        <w:t xml:space="preserve">1) </w:t>
      </w:r>
      <w:r>
        <w:tab/>
      </w:r>
      <w:r w:rsidRPr="005D79C9">
        <w:t>charakterze i celu gospodarczym zawartych przez dostawcę usług w zakresie kryptoaktywów umów nieuwzględnionych w bilansie w zakresie niezbędnym do oceny ich wpływu na sytuację majątkową, finansową i wynik finansowy dostawcy usług w zakresie kryptoaktywów;</w:t>
      </w:r>
    </w:p>
    <w:p w14:paraId="0410E1A4" w14:textId="123407C1" w:rsidR="005D79C9" w:rsidRPr="005D79C9" w:rsidRDefault="005D79C9" w:rsidP="005D79C9">
      <w:pPr>
        <w:pStyle w:val="PKTpunkt"/>
      </w:pPr>
      <w:r w:rsidRPr="005D79C9">
        <w:t xml:space="preserve">2) </w:t>
      </w:r>
      <w:r>
        <w:tab/>
      </w:r>
      <w:r w:rsidRPr="005D79C9">
        <w:t>transakcjach (wraz z ich kwotami) zawartych przez dostawcę usług w zakresie kryptoaktywów na innych warunkach niż rynkowe ze stronami powiązanymi, przez które rozumie się jednostki powiązane z dostawcą usług w zakresie kryptoaktywów oraz:</w:t>
      </w:r>
    </w:p>
    <w:p w14:paraId="16AD0BA0" w14:textId="77777777" w:rsidR="005D79C9" w:rsidRPr="005D79C9" w:rsidRDefault="005D79C9" w:rsidP="005D79C9">
      <w:pPr>
        <w:pStyle w:val="LITlitera"/>
      </w:pPr>
      <w:r w:rsidRPr="005D79C9">
        <w:t>a) osobę, która jest członkiem organu zarządzającego, nadzorującego lub administrującego dostawcy usług w zakresie kryptoaktywów lub jednostki z nim powiązanej, lub</w:t>
      </w:r>
    </w:p>
    <w:p w14:paraId="07A3B1B3" w14:textId="2C85FF72" w:rsidR="005D79C9" w:rsidRPr="005D79C9" w:rsidRDefault="005D79C9" w:rsidP="005D79C9">
      <w:pPr>
        <w:pStyle w:val="LITlitera"/>
      </w:pPr>
      <w:r w:rsidRPr="005D79C9">
        <w:t>b)</w:t>
      </w:r>
      <w:r>
        <w:tab/>
      </w:r>
      <w:r w:rsidRPr="005D79C9">
        <w:t>osobę, która jest małżonkiem lub osobą faktycznie pozostającą we wspólnym pożyciu, dzieckiem małżonka, dzieckiem osoby faktycznie pozostającej we wspólnym pożyciu, krewnym lub powinowatym do drugiego stopnia, przysposobionym lub przysposabiającym, osobą związaną z tytułu opieki lub kurateli w stosunku do którejkolwiek z osób będących członkami organu zarządzającego, nadzorującego lub administrującego dostawcy usług w zakresie kryptoaktywów lub jednostki z nim powiązanej, lub</w:t>
      </w:r>
    </w:p>
    <w:p w14:paraId="2DE4D8D3" w14:textId="16EE915B" w:rsidR="005D79C9" w:rsidRPr="005D79C9" w:rsidRDefault="005D79C9" w:rsidP="005D79C9">
      <w:pPr>
        <w:pStyle w:val="LITlitera"/>
      </w:pPr>
      <w:r w:rsidRPr="005D79C9">
        <w:t xml:space="preserve">c) </w:t>
      </w:r>
      <w:r>
        <w:tab/>
      </w:r>
      <w:r w:rsidRPr="005D79C9">
        <w:t>jednostkę kontrolowaną, współkontrolowaną lub inną jednostkę, na którą znaczący wpływ wywiera lub posiada w niej znaczącą ilość głosów, bezpośrednio albo pośrednio osoba, o której mowa w lit. a i b, lub</w:t>
      </w:r>
    </w:p>
    <w:p w14:paraId="3F5EE45A" w14:textId="711A3EF8" w:rsidR="005D79C9" w:rsidRPr="005D79C9" w:rsidRDefault="005D79C9" w:rsidP="005D79C9">
      <w:pPr>
        <w:pStyle w:val="LITlitera"/>
      </w:pPr>
      <w:r w:rsidRPr="005D79C9">
        <w:t xml:space="preserve">d) </w:t>
      </w:r>
      <w:r>
        <w:tab/>
      </w:r>
      <w:r w:rsidRPr="005D79C9">
        <w:t>jednostkę realizującą program świadczeń pracowniczych po okresie zatrudnienia, skierowany do pracowników jednostki lub jednostki powiązanej z dostawcą usług w zakresie kryptoaktywów</w:t>
      </w:r>
    </w:p>
    <w:p w14:paraId="366B3866" w14:textId="2BA57D20" w:rsidR="005D79C9" w:rsidRPr="005D79C9" w:rsidRDefault="005D79C9" w:rsidP="005D79C9">
      <w:pPr>
        <w:pStyle w:val="TIRtiret"/>
      </w:pPr>
      <w:r w:rsidRPr="005D79C9">
        <w:t xml:space="preserve">- </w:t>
      </w:r>
      <w:r>
        <w:tab/>
      </w:r>
      <w:r w:rsidRPr="005D79C9">
        <w:t>wraz z informacjami określającymi charakter tych transakcji. Informacje dotyczące poszczególnych transakcji mogą być zgrupowane według ich rodzaju, z wyjątkiem przypadku, gdy informacje na temat poszczególnych transakcji są niezbędne dla zrozumienia ich wpływu na sytuację majątkową, finansową i wynik finansowy dostawcy usług w zakresie kryptoaktywów;</w:t>
      </w:r>
    </w:p>
    <w:p w14:paraId="48799D36" w14:textId="002E85B2" w:rsidR="005D79C9" w:rsidRPr="005D79C9" w:rsidRDefault="005D79C9" w:rsidP="005D79C9">
      <w:pPr>
        <w:pStyle w:val="PKTpunkt"/>
      </w:pPr>
      <w:r w:rsidRPr="005D79C9">
        <w:t>3)</w:t>
      </w:r>
      <w:r>
        <w:tab/>
      </w:r>
      <w:r w:rsidRPr="005D79C9">
        <w:t>sumie wartości wynikających z ksiąg rachunkowych transakcji ze stronami powiązanymi, sumie ich wartości godziwych, a także wartość dodatniej i ujemnej różnicy pomiędzy wartościami wynikającymi z ksiąg rachunkowych a wartościami godziwymi;</w:t>
      </w:r>
    </w:p>
    <w:p w14:paraId="63CACACF" w14:textId="28BC8368" w:rsidR="005D79C9" w:rsidRPr="005D79C9" w:rsidRDefault="005D79C9" w:rsidP="005D79C9">
      <w:pPr>
        <w:pStyle w:val="PKTpunkt"/>
      </w:pPr>
      <w:r w:rsidRPr="005D79C9">
        <w:t xml:space="preserve">4) </w:t>
      </w:r>
      <w:r>
        <w:tab/>
      </w:r>
      <w:r w:rsidRPr="005D79C9">
        <w:t>przeciętnym w roku obrotowym zatrudnieniu;</w:t>
      </w:r>
    </w:p>
    <w:p w14:paraId="75D34B86" w14:textId="05946392" w:rsidR="005D79C9" w:rsidRPr="005D79C9" w:rsidRDefault="005D79C9" w:rsidP="005D79C9">
      <w:pPr>
        <w:pStyle w:val="PKTpunkt"/>
      </w:pPr>
      <w:r w:rsidRPr="005D79C9">
        <w:t xml:space="preserve">5)  </w:t>
      </w:r>
      <w:r>
        <w:tab/>
      </w:r>
      <w:r w:rsidRPr="005D79C9">
        <w:t>wynagrodzeniu biegłego rewidenta lub podmiotu uprawnionego do badania sprawozdań finansowych, wypłaconym lub należnym za rok obrotowy odrębnie za:</w:t>
      </w:r>
    </w:p>
    <w:p w14:paraId="46055C33" w14:textId="0F1444DF" w:rsidR="005D79C9" w:rsidRPr="005D79C9" w:rsidRDefault="005D79C9" w:rsidP="005D79C9">
      <w:pPr>
        <w:pStyle w:val="LITlitera"/>
      </w:pPr>
      <w:r w:rsidRPr="005D79C9">
        <w:t>a)</w:t>
      </w:r>
      <w:r>
        <w:tab/>
      </w:r>
      <w:r w:rsidRPr="005D79C9">
        <w:t>obowiązkowe badanie rocznego sprawozdania finansowego,</w:t>
      </w:r>
    </w:p>
    <w:p w14:paraId="56AEE891" w14:textId="5EF2DA3E" w:rsidR="005D79C9" w:rsidRPr="005D79C9" w:rsidRDefault="005D79C9" w:rsidP="005D79C9">
      <w:pPr>
        <w:pStyle w:val="LITlitera"/>
      </w:pPr>
      <w:r w:rsidRPr="005D79C9">
        <w:t>b)</w:t>
      </w:r>
      <w:r>
        <w:tab/>
      </w:r>
      <w:r w:rsidRPr="005D79C9">
        <w:t>inne usługi poświadczające,</w:t>
      </w:r>
    </w:p>
    <w:p w14:paraId="0F1CECED" w14:textId="394DDD42" w:rsidR="005D79C9" w:rsidRPr="005D79C9" w:rsidRDefault="005D79C9" w:rsidP="005D79C9">
      <w:pPr>
        <w:pStyle w:val="LITlitera"/>
      </w:pPr>
      <w:r w:rsidRPr="005D79C9">
        <w:t>c)</w:t>
      </w:r>
      <w:r>
        <w:tab/>
      </w:r>
      <w:r w:rsidRPr="005D79C9">
        <w:t>usługi doradztwa podatkowego,</w:t>
      </w:r>
    </w:p>
    <w:p w14:paraId="7303BA91" w14:textId="73C388F8" w:rsidR="005D79C9" w:rsidRPr="005D79C9" w:rsidRDefault="005D79C9" w:rsidP="005D79C9">
      <w:pPr>
        <w:pStyle w:val="LITlitera"/>
      </w:pPr>
      <w:r w:rsidRPr="005D79C9">
        <w:t>d)</w:t>
      </w:r>
      <w:r>
        <w:tab/>
      </w:r>
      <w:r w:rsidRPr="005D79C9">
        <w:t>pozostałe usługi;</w:t>
      </w:r>
    </w:p>
    <w:p w14:paraId="71B5B059" w14:textId="24B233D9" w:rsidR="005D79C9" w:rsidRPr="005D79C9" w:rsidRDefault="005D79C9" w:rsidP="005D79C9">
      <w:pPr>
        <w:pStyle w:val="PKTpunkt"/>
      </w:pPr>
      <w:r w:rsidRPr="005D79C9">
        <w:t xml:space="preserve">6) </w:t>
      </w:r>
      <w:r>
        <w:tab/>
      </w:r>
      <w:r w:rsidRPr="005D79C9">
        <w:t>wynagrodzeniach, łącznie z wynagrodzeniami z zysku, należnych lub wypłaconych członkom zarządu, osobom zarządzającym i członkom organów nadzorczych dostawcy usług w zakresie kryptoaktywów wraz z wynagrodzeniami za udział w zarządach lub radach nadzorczych jednostek powiązanych;</w:t>
      </w:r>
    </w:p>
    <w:p w14:paraId="126D7CCD" w14:textId="1DCBA6D9" w:rsidR="005D79C9" w:rsidRPr="005D79C9" w:rsidRDefault="005D79C9" w:rsidP="005D79C9">
      <w:pPr>
        <w:pStyle w:val="PKTpunkt"/>
      </w:pPr>
      <w:r w:rsidRPr="005D79C9">
        <w:t xml:space="preserve">7) </w:t>
      </w:r>
      <w:r>
        <w:tab/>
      </w:r>
      <w:r w:rsidRPr="005D79C9">
        <w:t>pożyczkach, kredytach, zaliczkach i gwarancjach udzielonych członkom zarządu, osobom zarządzającym i członkom organów nadzorczych dostawcy usług w zakresie kryptoaktywów z podaniem warunków oprocentowania i spłaty tych kwot oraz oddzielnie o pożyczkach, kredytach, zaliczkach i gwarancjach udzielonych tym osobom w jednostkach powiązanych;</w:t>
      </w:r>
    </w:p>
    <w:p w14:paraId="5FFD624A" w14:textId="4A99A73D" w:rsidR="005D79C9" w:rsidRDefault="005D79C9" w:rsidP="005D79C9">
      <w:pPr>
        <w:pStyle w:val="PKTpunkt"/>
      </w:pPr>
      <w:r w:rsidRPr="005D79C9">
        <w:t xml:space="preserve">8)  </w:t>
      </w:r>
      <w:r>
        <w:tab/>
      </w:r>
      <w:r w:rsidRPr="005D79C9">
        <w:t>nazwie i siedzibie jednostki dominującej sporządzającej skonsolidowane sprawozdanie finansowe.</w:t>
      </w:r>
    </w:p>
    <w:p w14:paraId="03B1B91D" w14:textId="54173ADE" w:rsidR="005D79C9" w:rsidRDefault="005D79C9" w:rsidP="005D79C9">
      <w:pPr>
        <w:pStyle w:val="PKTpunkt"/>
      </w:pPr>
    </w:p>
    <w:p w14:paraId="1A3A2C5E" w14:textId="79933397" w:rsidR="005D79C9" w:rsidRDefault="005D79C9" w:rsidP="005D79C9">
      <w:pPr>
        <w:pStyle w:val="PKTpunkt"/>
      </w:pPr>
      <w:r>
        <w:t>7.</w:t>
      </w:r>
      <w:r>
        <w:tab/>
      </w:r>
      <w:r w:rsidRPr="005D79C9">
        <w:t>W przypadku sprawozdania finansowego sporządzonego za okres, w ciągu którego nastąpiło połączenie:</w:t>
      </w:r>
    </w:p>
    <w:p w14:paraId="54ED8D91" w14:textId="2B766F05" w:rsidR="005D79C9" w:rsidRPr="005D79C9" w:rsidRDefault="005D79C9" w:rsidP="005D79C9">
      <w:pPr>
        <w:pStyle w:val="PKTpunkt"/>
      </w:pPr>
      <w:r w:rsidRPr="005D79C9">
        <w:t>1)</w:t>
      </w:r>
      <w:r>
        <w:tab/>
      </w:r>
      <w:r w:rsidRPr="005D79C9">
        <w:t>jeżeli połączenie zostało rozliczone metodą nabycia:</w:t>
      </w:r>
    </w:p>
    <w:p w14:paraId="385CDC20" w14:textId="5044AE2D" w:rsidR="005D79C9" w:rsidRPr="005D79C9" w:rsidRDefault="005D79C9" w:rsidP="005D79C9">
      <w:pPr>
        <w:pStyle w:val="LITlitera"/>
      </w:pPr>
      <w:r w:rsidRPr="005D79C9">
        <w:t>a)</w:t>
      </w:r>
      <w:r>
        <w:tab/>
      </w:r>
      <w:r w:rsidRPr="005D79C9">
        <w:t>nazwę (firmę) i opis przedmiotu działalności spółki przejętej,</w:t>
      </w:r>
    </w:p>
    <w:p w14:paraId="5D759968" w14:textId="3089BAF6" w:rsidR="005D79C9" w:rsidRPr="005D79C9" w:rsidRDefault="005D79C9" w:rsidP="005D79C9">
      <w:pPr>
        <w:pStyle w:val="LITlitera"/>
      </w:pPr>
      <w:r w:rsidRPr="005D79C9">
        <w:t>b</w:t>
      </w:r>
      <w:r>
        <w:tab/>
      </w:r>
      <w:r w:rsidRPr="005D79C9">
        <w:t>liczbę, wartość nominalną i rodzaj udziałów (akcji) wyemitowanych w celu połączenia,</w:t>
      </w:r>
    </w:p>
    <w:p w14:paraId="038B0633" w14:textId="12C52784" w:rsidR="005D79C9" w:rsidRPr="005D79C9" w:rsidRDefault="005D79C9" w:rsidP="005D79C9">
      <w:pPr>
        <w:pStyle w:val="LITlitera"/>
      </w:pPr>
      <w:r w:rsidRPr="005D79C9">
        <w:t>c)</w:t>
      </w:r>
      <w:r>
        <w:tab/>
      </w:r>
      <w:r w:rsidRPr="005D79C9">
        <w:t>cenę przejęcia, wartość aktywów netto według wartości godziwej spółki przejętej na dzień połączenia, wartość firmy lub ujemną wartość firmy i opis zasad jej amortyzacji;</w:t>
      </w:r>
    </w:p>
    <w:p w14:paraId="077976B9" w14:textId="6B36C548" w:rsidR="005D79C9" w:rsidRPr="005D79C9" w:rsidRDefault="005D79C9" w:rsidP="005D79C9">
      <w:pPr>
        <w:pStyle w:val="PKTpunkt"/>
      </w:pPr>
      <w:r w:rsidRPr="005D79C9">
        <w:t>2)</w:t>
      </w:r>
      <w:r>
        <w:tab/>
      </w:r>
      <w:r w:rsidRPr="005D79C9">
        <w:t>jeżeli połączenie zostało rozliczone metodą łączenia udziałów:</w:t>
      </w:r>
    </w:p>
    <w:p w14:paraId="59CC406B" w14:textId="0F91F3C3" w:rsidR="005D79C9" w:rsidRPr="005D79C9" w:rsidRDefault="005D79C9" w:rsidP="005D79C9">
      <w:pPr>
        <w:pStyle w:val="LITlitera"/>
      </w:pPr>
      <w:r w:rsidRPr="005D79C9">
        <w:t>a)</w:t>
      </w:r>
      <w:r>
        <w:tab/>
      </w:r>
      <w:r w:rsidRPr="005D79C9">
        <w:t>nazwy (firmy) i opis przedmiotu działalności spółek, które w wyniku połączenia zostały wykreślone z rejestru,</w:t>
      </w:r>
    </w:p>
    <w:p w14:paraId="0BD01EF8" w14:textId="78662716" w:rsidR="005D79C9" w:rsidRPr="005D79C9" w:rsidRDefault="005D79C9" w:rsidP="005D79C9">
      <w:pPr>
        <w:pStyle w:val="LITlitera"/>
      </w:pPr>
      <w:r w:rsidRPr="005D79C9">
        <w:t>b)</w:t>
      </w:r>
      <w:r>
        <w:tab/>
      </w:r>
      <w:r w:rsidRPr="005D79C9">
        <w:t>liczbę, wartość nominalną i rodzaj udziałów (akcji) wyemitowanych w celu połączenia,</w:t>
      </w:r>
    </w:p>
    <w:p w14:paraId="1F2F27E9" w14:textId="13299899" w:rsidR="005D79C9" w:rsidRDefault="005D79C9" w:rsidP="005D79C9">
      <w:pPr>
        <w:pStyle w:val="LITlitera"/>
      </w:pPr>
      <w:r w:rsidRPr="005D79C9">
        <w:t>c)</w:t>
      </w:r>
      <w:r>
        <w:tab/>
      </w:r>
      <w:r w:rsidRPr="005D79C9">
        <w:t>przychody i koszty, zyski i straty oraz zmiany w kapitałach własnych połączonych spółek za okres od początku roku obrotowego, w ciągu którego nastąpiło połączenie, do dnia połączenia.</w:t>
      </w:r>
    </w:p>
    <w:p w14:paraId="3DCFDEE7" w14:textId="77777777" w:rsidR="005D79C9" w:rsidRDefault="005D79C9" w:rsidP="005D79C9">
      <w:pPr>
        <w:pStyle w:val="LITlitera"/>
      </w:pPr>
    </w:p>
    <w:p w14:paraId="3E148D0B" w14:textId="07675016" w:rsidR="005D79C9" w:rsidRDefault="005D79C9" w:rsidP="005D79C9">
      <w:pPr>
        <w:pStyle w:val="PKTpunkt"/>
      </w:pPr>
      <w:r>
        <w:t>8.</w:t>
      </w:r>
      <w:r>
        <w:tab/>
        <w:t>I</w:t>
      </w:r>
      <w:r w:rsidRPr="005D79C9">
        <w:t>nformacje o wspólnych przedsięwzięciach, które nie podlegają konsolidacji, w tym:</w:t>
      </w:r>
    </w:p>
    <w:p w14:paraId="41666F2D" w14:textId="620DE71B" w:rsidR="005D79C9" w:rsidRPr="005D79C9" w:rsidRDefault="005D79C9" w:rsidP="005D79C9">
      <w:pPr>
        <w:pStyle w:val="PKTpunkt"/>
      </w:pPr>
      <w:r w:rsidRPr="005D79C9">
        <w:t>1)</w:t>
      </w:r>
      <w:r>
        <w:tab/>
      </w:r>
      <w:r w:rsidRPr="005D79C9">
        <w:t>nazwie, zakresie działalności wspólnego przedsięwzięcia;</w:t>
      </w:r>
    </w:p>
    <w:p w14:paraId="11C3D6F6" w14:textId="0BAB02C2" w:rsidR="005D79C9" w:rsidRPr="005D79C9" w:rsidRDefault="005D79C9" w:rsidP="005D79C9">
      <w:pPr>
        <w:pStyle w:val="PKTpunkt"/>
      </w:pPr>
      <w:r w:rsidRPr="005D79C9">
        <w:t>2)</w:t>
      </w:r>
      <w:r>
        <w:tab/>
      </w:r>
      <w:r w:rsidRPr="005D79C9">
        <w:t>procentowym udziale;</w:t>
      </w:r>
    </w:p>
    <w:p w14:paraId="211A4508" w14:textId="123E1DA1" w:rsidR="005D79C9" w:rsidRPr="005D79C9" w:rsidRDefault="005D79C9" w:rsidP="005D79C9">
      <w:pPr>
        <w:pStyle w:val="PKTpunkt"/>
      </w:pPr>
      <w:r w:rsidRPr="005D79C9">
        <w:t>3)</w:t>
      </w:r>
      <w:r>
        <w:tab/>
      </w:r>
      <w:r w:rsidRPr="005D79C9">
        <w:t>części wspólnie kontrolowanych rzeczowych składników aktywów trwałych oraz wartości niematerialnych i prawnych;</w:t>
      </w:r>
    </w:p>
    <w:p w14:paraId="07D6F716" w14:textId="4120753F" w:rsidR="005D79C9" w:rsidRPr="005D79C9" w:rsidRDefault="005D79C9" w:rsidP="005D79C9">
      <w:pPr>
        <w:pStyle w:val="PKTpunkt"/>
      </w:pPr>
      <w:r w:rsidRPr="005D79C9">
        <w:t>4)</w:t>
      </w:r>
      <w:r>
        <w:tab/>
      </w:r>
      <w:r w:rsidRPr="005D79C9">
        <w:t>zobowiązaniach zaciągniętych na potrzeby przedsięwzięcia lub zakupu używanych rzeczowych składników aktywów trwałych;</w:t>
      </w:r>
    </w:p>
    <w:p w14:paraId="5CD1BCCA" w14:textId="2479777D" w:rsidR="005D79C9" w:rsidRPr="005D79C9" w:rsidRDefault="005D79C9" w:rsidP="005D79C9">
      <w:pPr>
        <w:pStyle w:val="PKTpunkt"/>
      </w:pPr>
      <w:r w:rsidRPr="005D79C9">
        <w:t>5)</w:t>
      </w:r>
      <w:r>
        <w:tab/>
      </w:r>
      <w:r w:rsidRPr="005D79C9">
        <w:t>części zobowiązań wspólnie zaciągniętych;</w:t>
      </w:r>
    </w:p>
    <w:p w14:paraId="75447B41" w14:textId="392CFAE1" w:rsidR="005D79C9" w:rsidRPr="005D79C9" w:rsidRDefault="005D79C9" w:rsidP="005D79C9">
      <w:pPr>
        <w:pStyle w:val="PKTpunkt"/>
      </w:pPr>
      <w:r w:rsidRPr="005D79C9">
        <w:t>6)</w:t>
      </w:r>
      <w:r>
        <w:tab/>
      </w:r>
      <w:r w:rsidRPr="005D79C9">
        <w:t>przychodach uzyskanych ze wspólnego przedsięwzięcia i kosztach z nimi związanych;</w:t>
      </w:r>
    </w:p>
    <w:p w14:paraId="21780667" w14:textId="679404C2" w:rsidR="005D79C9" w:rsidRDefault="005D79C9" w:rsidP="005D79C9">
      <w:pPr>
        <w:pStyle w:val="PKTpunkt"/>
      </w:pPr>
      <w:r w:rsidRPr="005D79C9">
        <w:t>7)</w:t>
      </w:r>
      <w:r>
        <w:tab/>
      </w:r>
      <w:r w:rsidRPr="005D79C9">
        <w:t>zobowiązaniach warunkowych i inwestycyjnych dotyczących wspólnego przedsięwzięcia.</w:t>
      </w:r>
    </w:p>
    <w:p w14:paraId="348775F9" w14:textId="4BC5A6BA" w:rsidR="005D79C9" w:rsidRDefault="005D79C9" w:rsidP="005D79C9">
      <w:pPr>
        <w:pStyle w:val="PKTpunkt"/>
      </w:pPr>
    </w:p>
    <w:p w14:paraId="7899FC2B" w14:textId="399DBD38" w:rsidR="005D79C9" w:rsidRDefault="005D79C9" w:rsidP="005D79C9">
      <w:pPr>
        <w:pStyle w:val="PKTpunkt"/>
      </w:pPr>
      <w:r>
        <w:t>9.</w:t>
      </w:r>
      <w:r>
        <w:tab/>
      </w:r>
      <w:r w:rsidRPr="005D79C9">
        <w:t>Określenie definicji, opis celu i zasad zarządzania poszczególnymi rodzajami ryzyka, na które narażony jest dostawca usług w zakresie kryptoaktywów.</w:t>
      </w:r>
    </w:p>
    <w:p w14:paraId="7370F20B" w14:textId="4F0294FE" w:rsidR="005D79C9" w:rsidRDefault="005D79C9" w:rsidP="005D79C9">
      <w:pPr>
        <w:pStyle w:val="PKTpunkt"/>
      </w:pPr>
    </w:p>
    <w:p w14:paraId="311ABE00" w14:textId="53194D76" w:rsidR="005D79C9" w:rsidRDefault="005D79C9" w:rsidP="005D79C9">
      <w:pPr>
        <w:pStyle w:val="PKTpunkt"/>
      </w:pPr>
      <w:r>
        <w:t>10.</w:t>
      </w:r>
      <w:r>
        <w:tab/>
      </w:r>
      <w:r w:rsidRPr="005D79C9">
        <w:t>W przypadku występowania niepewności co do możliwości kontynuowania działalności opis tych niepewności oraz stwierdzenie, że taka niepewność występuje, oraz wskazanie, czy sprawozdanie finansowe zawiera korekty z tym związane; informacja powinna zawierać również opis podejmowanych bądź planowanych przez dostawcę usług w zakresie kryptoaktywów działań mających na celu eliminację niepewności.</w:t>
      </w:r>
    </w:p>
    <w:p w14:paraId="0CBD7FE9" w14:textId="5CE0D187" w:rsidR="005D79C9" w:rsidRDefault="005D79C9" w:rsidP="005D79C9">
      <w:pPr>
        <w:pStyle w:val="PKTpunkt"/>
      </w:pPr>
    </w:p>
    <w:p w14:paraId="37D3179D" w14:textId="21536A51" w:rsidR="005D79C9" w:rsidRDefault="005D79C9" w:rsidP="005D79C9">
      <w:pPr>
        <w:pStyle w:val="PKTpunkt"/>
      </w:pPr>
      <w:r>
        <w:t>11.</w:t>
      </w:r>
      <w:r>
        <w:tab/>
      </w:r>
      <w:r w:rsidRPr="005D79C9">
        <w:t>W przypadku gdy informacje inne niż wymienione powyżej mogłyby w istotny sposób wpłynąć na ocenę sytuacji majątkowej, finansowej oraz wynik finansowy dostawcy usług w zakresie kryptoaktywów, należy ujawnić te informacje.</w:t>
      </w:r>
    </w:p>
    <w:p w14:paraId="18225D06" w14:textId="79578079" w:rsidR="005D79C9" w:rsidRDefault="005D79C9" w:rsidP="005D79C9">
      <w:pPr>
        <w:pStyle w:val="PKTpunkt"/>
      </w:pPr>
    </w:p>
    <w:p w14:paraId="2CE8A53C" w14:textId="3226E99D" w:rsidR="005D79C9" w:rsidRDefault="005D79C9" w:rsidP="005D79C9">
      <w:pPr>
        <w:pStyle w:val="ARTartustawynprozporzdzenia"/>
      </w:pPr>
      <w:r w:rsidRPr="005D79C9">
        <w:t>W przypadku gdy informacje inne niż wymienione powyżej mogłyby w istotny sposób wpłynąć na ocenę sytuacji majątkowej, finansowej oraz wynik finansowy dostawcy usług w zakresie kryptoaktywów, należy ujawnić te informacje.</w:t>
      </w:r>
    </w:p>
    <w:p w14:paraId="19DCFA30" w14:textId="4D76C839" w:rsidR="004168BC" w:rsidRDefault="004168BC" w:rsidP="005D79C9">
      <w:pPr>
        <w:pStyle w:val="ARTartustawynprozporzdzenia"/>
      </w:pPr>
    </w:p>
    <w:p w14:paraId="60EC02CE" w14:textId="59347958" w:rsidR="004168BC" w:rsidRDefault="004168BC" w:rsidP="005D79C9">
      <w:pPr>
        <w:pStyle w:val="ARTartustawynprozporzdzenia"/>
      </w:pPr>
    </w:p>
    <w:p w14:paraId="4D1FFD02" w14:textId="5F3A1FF9" w:rsidR="004168BC" w:rsidRDefault="004168BC" w:rsidP="005D79C9">
      <w:pPr>
        <w:pStyle w:val="ARTartustawynprozporzdzenia"/>
      </w:pPr>
    </w:p>
    <w:p w14:paraId="53E98306" w14:textId="405468C7" w:rsidR="004168BC" w:rsidRDefault="004168BC" w:rsidP="005D79C9">
      <w:pPr>
        <w:pStyle w:val="ARTartustawynprozporzdzenia"/>
      </w:pPr>
    </w:p>
    <w:p w14:paraId="01446DD8" w14:textId="393698E3" w:rsidR="004168BC" w:rsidRDefault="004168BC" w:rsidP="005D79C9">
      <w:pPr>
        <w:pStyle w:val="ARTartustawynprozporzdzenia"/>
      </w:pPr>
    </w:p>
    <w:p w14:paraId="7E9416C0" w14:textId="1239CAB3" w:rsidR="004168BC" w:rsidRDefault="004168BC" w:rsidP="005D79C9">
      <w:pPr>
        <w:pStyle w:val="ARTartustawynprozporzdzenia"/>
      </w:pPr>
    </w:p>
    <w:p w14:paraId="4E21EDBF" w14:textId="06AAA57C" w:rsidR="004168BC" w:rsidRDefault="004168BC" w:rsidP="005D79C9">
      <w:pPr>
        <w:pStyle w:val="ARTartustawynprozporzdzenia"/>
      </w:pPr>
    </w:p>
    <w:p w14:paraId="5B9B4B81" w14:textId="6FAC7C50" w:rsidR="004168BC" w:rsidRDefault="004168BC" w:rsidP="005D79C9">
      <w:pPr>
        <w:pStyle w:val="ARTartustawynprozporzdzenia"/>
      </w:pPr>
    </w:p>
    <w:p w14:paraId="4729EAD8" w14:textId="2E233BF5" w:rsidR="004168BC" w:rsidRDefault="004168BC" w:rsidP="005D79C9">
      <w:pPr>
        <w:pStyle w:val="ARTartustawynprozporzdzenia"/>
      </w:pPr>
    </w:p>
    <w:p w14:paraId="18BFF787" w14:textId="1787C180" w:rsidR="004168BC" w:rsidRDefault="004168BC" w:rsidP="005D79C9">
      <w:pPr>
        <w:pStyle w:val="ARTartustawynprozporzdzenia"/>
      </w:pPr>
    </w:p>
    <w:p w14:paraId="4E16FB9A" w14:textId="62BF344F" w:rsidR="004168BC" w:rsidRDefault="004168BC" w:rsidP="005D79C9">
      <w:pPr>
        <w:pStyle w:val="ARTartustawynprozporzdzenia"/>
      </w:pPr>
    </w:p>
    <w:p w14:paraId="5C46B415" w14:textId="1F776D5C" w:rsidR="004168BC" w:rsidRDefault="004168BC" w:rsidP="005D79C9">
      <w:pPr>
        <w:pStyle w:val="ARTartustawynprozporzdzenia"/>
      </w:pPr>
    </w:p>
    <w:p w14:paraId="43AB3332" w14:textId="19D7D7AA" w:rsidR="004168BC" w:rsidRDefault="004168BC" w:rsidP="005D79C9">
      <w:pPr>
        <w:pStyle w:val="ARTartustawynprozporzdzenia"/>
      </w:pPr>
    </w:p>
    <w:p w14:paraId="087947B6" w14:textId="2FC0D860" w:rsidR="004168BC" w:rsidRDefault="004168BC" w:rsidP="005D79C9">
      <w:pPr>
        <w:pStyle w:val="ARTartustawynprozporzdzenia"/>
      </w:pPr>
    </w:p>
    <w:p w14:paraId="1439AAC0" w14:textId="0358535B" w:rsidR="004168BC" w:rsidRDefault="004168BC" w:rsidP="005D79C9">
      <w:pPr>
        <w:pStyle w:val="ARTartustawynprozporzdzenia"/>
      </w:pPr>
    </w:p>
    <w:p w14:paraId="6E828819" w14:textId="20AC1035" w:rsidR="004168BC" w:rsidRDefault="004168BC" w:rsidP="005D79C9">
      <w:pPr>
        <w:pStyle w:val="ARTartustawynprozporzdzenia"/>
      </w:pPr>
    </w:p>
    <w:p w14:paraId="03F6951A" w14:textId="25C2C3BD" w:rsidR="004168BC" w:rsidRDefault="004168BC" w:rsidP="005D79C9">
      <w:pPr>
        <w:pStyle w:val="ARTartustawynprozporzdzenia"/>
      </w:pPr>
    </w:p>
    <w:p w14:paraId="3BDBF377" w14:textId="0017F2DA" w:rsidR="004168BC" w:rsidRDefault="004168BC" w:rsidP="005D79C9">
      <w:pPr>
        <w:pStyle w:val="ARTartustawynprozporzdzenia"/>
      </w:pPr>
    </w:p>
    <w:p w14:paraId="31CC47C6" w14:textId="04EA41B7" w:rsidR="004168BC" w:rsidRDefault="004168BC" w:rsidP="005D79C9">
      <w:pPr>
        <w:pStyle w:val="ARTartustawynprozporzdzenia"/>
      </w:pPr>
    </w:p>
    <w:p w14:paraId="29E7AEDF" w14:textId="382C6CFD" w:rsidR="004168BC" w:rsidRDefault="004168BC" w:rsidP="005D79C9">
      <w:pPr>
        <w:pStyle w:val="ARTartustawynprozporzdzenia"/>
      </w:pPr>
    </w:p>
    <w:p w14:paraId="1B5E06CC" w14:textId="01376E45" w:rsidR="004168BC" w:rsidRDefault="004168BC" w:rsidP="005D79C9">
      <w:pPr>
        <w:pStyle w:val="ARTartustawynprozporzdzenia"/>
      </w:pPr>
    </w:p>
    <w:p w14:paraId="468DFC59" w14:textId="5016AD69" w:rsidR="004168BC" w:rsidRDefault="004168BC" w:rsidP="005D79C9">
      <w:pPr>
        <w:pStyle w:val="ARTartustawynprozporzdzenia"/>
      </w:pPr>
    </w:p>
    <w:p w14:paraId="11077A9A" w14:textId="66F7172C" w:rsidR="004168BC" w:rsidRDefault="004168BC" w:rsidP="005D79C9">
      <w:pPr>
        <w:pStyle w:val="ARTartustawynprozporzdzenia"/>
      </w:pPr>
    </w:p>
    <w:p w14:paraId="3040D9CA" w14:textId="4501977E" w:rsidR="004168BC" w:rsidRDefault="004168BC" w:rsidP="004168BC">
      <w:pPr>
        <w:pStyle w:val="ROZDZODDZOZNoznaczenierozdziauluboddziau"/>
      </w:pPr>
      <w:r>
        <w:t>Załącznik nr 2</w:t>
      </w:r>
    </w:p>
    <w:p w14:paraId="691D88AC" w14:textId="29373C17" w:rsidR="004168BC" w:rsidRDefault="004168BC" w:rsidP="004168BC">
      <w:pPr>
        <w:pStyle w:val="ROZDZODDZPRZEDMprzedmiotregulacjirozdziauluboddziau"/>
      </w:pPr>
      <w:r>
        <w:t xml:space="preserve">Skonsolidowane </w:t>
      </w:r>
      <w:r w:rsidRPr="004168BC">
        <w:t>sprawozdanie finansowe grupy kapitałowej dostawy usług w zakresie kryptoaktywów</w:t>
      </w:r>
    </w:p>
    <w:p w14:paraId="470900E5" w14:textId="3F741B8F" w:rsidR="004168BC" w:rsidRDefault="004168BC" w:rsidP="004168BC">
      <w:pPr>
        <w:pStyle w:val="ARTartustawynprozporzdzenia"/>
      </w:pPr>
    </w:p>
    <w:p w14:paraId="64520E52" w14:textId="0AE0052A" w:rsidR="004168BC" w:rsidRDefault="004168BC" w:rsidP="004168BC">
      <w:pPr>
        <w:pStyle w:val="ARTartustawynprozporzdzenia"/>
      </w:pPr>
      <w:r w:rsidRPr="004168BC">
        <w:t>Wprowadzenie do skonsolidowane sprawozdania finansowego dostawcy usług w zakresie kryptoaktywów</w:t>
      </w:r>
      <w:r>
        <w:t xml:space="preserve"> </w:t>
      </w:r>
      <w:r w:rsidRPr="004168BC">
        <w:t>obejmuje w szczególności:</w:t>
      </w:r>
    </w:p>
    <w:p w14:paraId="19521F6F" w14:textId="77777777" w:rsidR="004168BC" w:rsidRPr="004168BC" w:rsidRDefault="004168BC" w:rsidP="004168BC">
      <w:pPr>
        <w:pStyle w:val="PKTpunkt"/>
      </w:pPr>
      <w:r w:rsidRPr="004168BC">
        <w:t>1)</w:t>
      </w:r>
      <w:r w:rsidRPr="004168BC">
        <w:tab/>
        <w:t>nazwę (firmę) i siedzibę, wskazanie zakresu działalności dostawcy usług w zakresie kryptoaktywów wynikającego z udzielonych zezwoleń Komisji Nadzoru Finansowego oraz wskazanie właściwego sądu prowadzącego rejestr;</w:t>
      </w:r>
    </w:p>
    <w:p w14:paraId="7E8C9D24" w14:textId="77777777" w:rsidR="004168BC" w:rsidRPr="004168BC" w:rsidRDefault="004168BC" w:rsidP="004168BC">
      <w:pPr>
        <w:pStyle w:val="PKTpunkt"/>
      </w:pPr>
      <w:r w:rsidRPr="004168BC">
        <w:t>2)</w:t>
      </w:r>
      <w:r w:rsidRPr="004168BC">
        <w:tab/>
        <w:t>wykaz jednostek podporządkowanych, których dane objęte są skonsolidowanym sprawozdaniem finansowym dostawy usług w zakresie kryptoaktywów, ze wskazaniem ich nazw (firm) i siedzib, przedmiotów działalności, udziału posiadanego przez jednostkę dominującą, wspólnika jednostki współzależnej lub znaczącego inwestora w kapitale (funduszu) podstawowym tych jednostek oraz udziału w całkowitej liczbie głosów, jeżeli jest różna od udziału w kapitale (funduszu) podstawowym;</w:t>
      </w:r>
    </w:p>
    <w:p w14:paraId="73757AA4" w14:textId="77777777" w:rsidR="004168BC" w:rsidRPr="004168BC" w:rsidRDefault="004168BC" w:rsidP="004168BC">
      <w:pPr>
        <w:pStyle w:val="PKTpunkt"/>
      </w:pPr>
      <w:r w:rsidRPr="004168BC">
        <w:t>3)</w:t>
      </w:r>
      <w:r w:rsidRPr="004168BC">
        <w:tab/>
        <w:t>wykaz innych niż jednostki podporządkowane jednostek ze wskazaniem nazw (firm) i siedzib, w których jednostki powiązane z jednostką posiadają mniej niż 20% udziałów (akcji), z podaniem wysokości kapitału (funduszu) podstawowego tych jednostek, udziału w tym kapitale (funduszu) oraz udziału w całkowitej liczbie głosów, jeżeli jest różny od udziału w kapitale (funduszu) podstawowym i wyniku finansowym netto za ostatni rok obrotowy;</w:t>
      </w:r>
    </w:p>
    <w:p w14:paraId="7CEEDC7C" w14:textId="77777777" w:rsidR="004168BC" w:rsidRPr="004168BC" w:rsidRDefault="004168BC" w:rsidP="004168BC">
      <w:pPr>
        <w:pStyle w:val="PKTpunkt"/>
      </w:pPr>
      <w:r w:rsidRPr="004168BC">
        <w:t>4)</w:t>
      </w:r>
      <w:r w:rsidRPr="004168BC">
        <w:tab/>
        <w:t>wykaz jednostek podporządkowanych wyłączonych ze skonsolidowanego sprawozdania finansowego dostawcy usług w zakresie kryptoaktywów wraz z podaniem podstawy prawnej oraz uzasadnieniem dokonania wyłączenia;</w:t>
      </w:r>
    </w:p>
    <w:p w14:paraId="728D8B70" w14:textId="77777777" w:rsidR="004168BC" w:rsidRPr="004168BC" w:rsidRDefault="004168BC" w:rsidP="004168BC">
      <w:pPr>
        <w:pStyle w:val="PKTpunkt"/>
      </w:pPr>
      <w:r w:rsidRPr="004168BC">
        <w:t>5)</w:t>
      </w:r>
      <w:r w:rsidRPr="004168BC">
        <w:tab/>
        <w:t>wskazanie czasu trwania działalności jednostek powiązanych z dostawcą usług w zakresie kryptoaktywów, jeżeli jest ograniczony;</w:t>
      </w:r>
    </w:p>
    <w:p w14:paraId="3B2B3469" w14:textId="77777777" w:rsidR="004168BC" w:rsidRPr="004168BC" w:rsidRDefault="004168BC" w:rsidP="004168BC">
      <w:pPr>
        <w:pStyle w:val="PKTpunkt"/>
      </w:pPr>
      <w:r w:rsidRPr="004168BC">
        <w:t>6)</w:t>
      </w:r>
      <w:r w:rsidRPr="004168BC">
        <w:tab/>
        <w:t>wskazanie okresu objętego sprawozdaniem finansowym dostawcy w zakresie kryptoaktywów oraz lat obrotowych i okresów objętych sprawozdaniami jednostek powiązanych z dostawcą usług w zakresie kryptoaktywów, jeżeli są one różne od okresu objętego skonsolidowanym sprawozdaniem finansowym dostawcy usług w zakresie kryptoaktywów;</w:t>
      </w:r>
    </w:p>
    <w:p w14:paraId="03866934" w14:textId="77777777" w:rsidR="004168BC" w:rsidRPr="004168BC" w:rsidRDefault="004168BC" w:rsidP="004168BC">
      <w:pPr>
        <w:pStyle w:val="PKTpunkt"/>
      </w:pPr>
      <w:r w:rsidRPr="004168BC">
        <w:t>7)</w:t>
      </w:r>
      <w:r w:rsidRPr="004168BC">
        <w:tab/>
        <w:t>wskazanie, że sprawozdania finansowe jednostek objętych skonsolidowanym sprawozdaniem finansowym dostawcy usług w zakresie kryptoaktywów zawierają dane łączne, jeżeli w skład jednostek powiązanych z dostawcą usług w zakresie kryptoaktywów wchodzą wewnętrzne jednostki organizacyjne sporządzające samodzielne sprawozdania finansowe;;</w:t>
      </w:r>
    </w:p>
    <w:p w14:paraId="567EA730" w14:textId="77777777" w:rsidR="004168BC" w:rsidRPr="004168BC" w:rsidRDefault="004168BC" w:rsidP="004168BC">
      <w:pPr>
        <w:pStyle w:val="PKTpunkt"/>
      </w:pPr>
      <w:r w:rsidRPr="004168BC">
        <w:t>8)</w:t>
      </w:r>
      <w:r w:rsidRPr="004168BC">
        <w:tab/>
        <w:t>wskazanie, czy sprawozdania finansowe stanowiące podstawę do sporządzenia skonsolidowanego sprawozdania finansowego dostawcy usług w zakresie kryptoaktywów zostały sporządzone przy założeniu kontynuowania działalności gospodarczej przez jednostki powiązane z jednostką w dającej się przewidzieć przyszłości oraz czy nie istnieją okoliczności wskazujące na zagrożenie kontynuowania przez te jednostki działalności;</w:t>
      </w:r>
    </w:p>
    <w:p w14:paraId="53E0B839" w14:textId="77777777" w:rsidR="004168BC" w:rsidRPr="004168BC" w:rsidRDefault="004168BC" w:rsidP="004168BC">
      <w:pPr>
        <w:pStyle w:val="PKTpunkt"/>
      </w:pPr>
      <w:r w:rsidRPr="004168BC">
        <w:t>9)</w:t>
      </w:r>
      <w:r w:rsidRPr="004168BC">
        <w:tab/>
        <w:t>w przypadku skonsolidowanych sprawozdań finansowych sporządzonych za okres, w ciągu którego nastąpiło połączenie, wskazanie, że są to skonsolidowane sprawozdania finansowe sporządzone po połączeniu spółek, oraz wskazanie zastosowanych metod rozliczenia połączeń (nabycie, łączenie udziałów);</w:t>
      </w:r>
    </w:p>
    <w:p w14:paraId="6F08501A" w14:textId="77777777" w:rsidR="004168BC" w:rsidRPr="004168BC" w:rsidRDefault="004168BC" w:rsidP="004168BC">
      <w:pPr>
        <w:pStyle w:val="PKTpunkt"/>
      </w:pPr>
      <w:r w:rsidRPr="004168BC">
        <w:t>10)</w:t>
      </w:r>
      <w:r w:rsidRPr="004168BC">
        <w:tab/>
        <w:t>omówienie obowiązujących przy sporządzaniu skonsolidowanego sprawozdania finansowego dostawcy usług w zakresie kryptoaktywów zasad (polityki) rachunkowości, w szczególności zasad grupowania operacji gospodarczych, metod wyceny aktywów i pasywów, dokonywania odpisów amortyzacyjnych, ustalania wyniku finansowego i sporządzania jednostkowych sprawozdań finansowych;</w:t>
      </w:r>
    </w:p>
    <w:p w14:paraId="2CF5D6C7" w14:textId="77777777" w:rsidR="004168BC" w:rsidRPr="004168BC" w:rsidRDefault="004168BC" w:rsidP="004168BC">
      <w:pPr>
        <w:pStyle w:val="PKTpunkt"/>
      </w:pPr>
      <w:r w:rsidRPr="004168BC">
        <w:t>11)</w:t>
      </w:r>
      <w:r w:rsidRPr="004168BC">
        <w:tab/>
        <w:t>omówienie dokonanych ze skutkiem od pierwszego dnia roku obrotowego zmian zasad (polityki) rachunkowości, w szczególności zasad grupowania operacji gospodarczych, metod wyceny aktywów i pasywów, dokonywania odpisów amortyzacyjnych, ustalania wyniku finansowego i sporządzania skonsolidowanego sprawozdania finansowego oraz jednostkowych sprawozdań finansowych;</w:t>
      </w:r>
    </w:p>
    <w:p w14:paraId="4F32D0B5" w14:textId="655CE75A" w:rsidR="004168BC" w:rsidRDefault="004168BC" w:rsidP="004168BC">
      <w:pPr>
        <w:pStyle w:val="PKTpunkt"/>
      </w:pPr>
      <w:r w:rsidRPr="004168BC">
        <w:t>12)</w:t>
      </w:r>
      <w:r w:rsidRPr="004168BC">
        <w:tab/>
        <w:t>przedstawienie opisu stosowanych kryteriów wyłączeń jednostek podporządkowanych ze skonsolidowanego sprawozdania finansowego dostawcy usług w zakresie kryptoaktywów.</w:t>
      </w:r>
    </w:p>
    <w:p w14:paraId="38246068" w14:textId="66934128" w:rsidR="004168BC" w:rsidRDefault="004168BC" w:rsidP="004168BC">
      <w:pPr>
        <w:pStyle w:val="PKTpunkt"/>
      </w:pPr>
    </w:p>
    <w:p w14:paraId="3A379165" w14:textId="721116A4" w:rsidR="004168BC" w:rsidRDefault="004168BC" w:rsidP="004168BC">
      <w:pPr>
        <w:pStyle w:val="ROZDZODDZOZNoznaczenierozdziauluboddziau"/>
      </w:pPr>
      <w:r>
        <w:t>Skonsolidowany bilans dostawcy usług w zakresie kryptoaktywów</w:t>
      </w:r>
    </w:p>
    <w:p w14:paraId="149E9634" w14:textId="7F86A745" w:rsidR="004168BC" w:rsidRDefault="004168BC" w:rsidP="004168BC">
      <w:pPr>
        <w:pStyle w:val="PKTpunkt"/>
      </w:pPr>
      <w:r>
        <w:t>Aktywa</w:t>
      </w:r>
    </w:p>
    <w:p w14:paraId="6BCC069D" w14:textId="75A52F44" w:rsidR="004168BC" w:rsidRDefault="004168BC" w:rsidP="004168BC">
      <w:pPr>
        <w:pStyle w:val="PKTpunkt"/>
      </w:pPr>
      <w:r>
        <w:t>I.</w:t>
      </w:r>
      <w:r>
        <w:tab/>
        <w:t>Środki pieniężne i inne aktywa pieniężne</w:t>
      </w:r>
    </w:p>
    <w:p w14:paraId="0BBB2F7E" w14:textId="500CB918" w:rsidR="004168BC" w:rsidRDefault="004168BC" w:rsidP="004168BC">
      <w:pPr>
        <w:pStyle w:val="PKTpunkt"/>
      </w:pPr>
      <w:r>
        <w:t>1.</w:t>
      </w:r>
      <w:r>
        <w:tab/>
        <w:t>W kasie</w:t>
      </w:r>
    </w:p>
    <w:p w14:paraId="6144049E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Na rachunkach bankowych</w:t>
      </w:r>
    </w:p>
    <w:p w14:paraId="097200DC" w14:textId="77777777" w:rsidR="004168BC" w:rsidRPr="004168BC" w:rsidRDefault="004168BC" w:rsidP="004168BC">
      <w:pPr>
        <w:pStyle w:val="PKTpunkt"/>
      </w:pPr>
      <w:r w:rsidRPr="004168BC">
        <w:t>3.</w:t>
      </w:r>
      <w:r w:rsidRPr="004168BC">
        <w:tab/>
        <w:t>Inne środki pieniężne</w:t>
      </w:r>
    </w:p>
    <w:p w14:paraId="1325B739" w14:textId="6E24F302" w:rsidR="004168BC" w:rsidRDefault="004168BC" w:rsidP="004168BC">
      <w:pPr>
        <w:pStyle w:val="PKTpunkt"/>
      </w:pPr>
      <w:r w:rsidRPr="004168BC">
        <w:t>4.</w:t>
      </w:r>
      <w:r w:rsidRPr="004168BC">
        <w:tab/>
        <w:t>Inne aktywa pieniężne</w:t>
      </w:r>
    </w:p>
    <w:p w14:paraId="1A8B9761" w14:textId="783B342F" w:rsidR="004168BC" w:rsidRDefault="004168BC" w:rsidP="004168BC">
      <w:pPr>
        <w:pStyle w:val="PKTpunkt"/>
      </w:pPr>
    </w:p>
    <w:p w14:paraId="124DE803" w14:textId="032CC3D7" w:rsidR="004168BC" w:rsidRDefault="004168BC" w:rsidP="004168BC">
      <w:pPr>
        <w:pStyle w:val="PKTpunkt"/>
      </w:pPr>
      <w:r>
        <w:t>II.</w:t>
      </w:r>
      <w:r>
        <w:tab/>
        <w:t>Środki pieniężne klientów</w:t>
      </w:r>
    </w:p>
    <w:p w14:paraId="70E5637F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W kasie</w:t>
      </w:r>
    </w:p>
    <w:p w14:paraId="2B26F932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Na rachunkach bankowych</w:t>
      </w:r>
    </w:p>
    <w:p w14:paraId="1132C8F6" w14:textId="77777777" w:rsidR="004168BC" w:rsidRPr="004168BC" w:rsidRDefault="004168BC" w:rsidP="004168BC">
      <w:pPr>
        <w:pStyle w:val="PKTpunkt"/>
      </w:pPr>
      <w:r w:rsidRPr="004168BC">
        <w:t>3.</w:t>
      </w:r>
      <w:r w:rsidRPr="004168BC">
        <w:tab/>
        <w:t>Inne środki pieniężne</w:t>
      </w:r>
    </w:p>
    <w:p w14:paraId="4AED8301" w14:textId="6761BB89" w:rsidR="004168BC" w:rsidRDefault="004168BC" w:rsidP="004168BC">
      <w:pPr>
        <w:pStyle w:val="PKTpunkt"/>
      </w:pPr>
      <w:r w:rsidRPr="004168BC">
        <w:t>4.</w:t>
      </w:r>
      <w:r w:rsidRPr="004168BC">
        <w:tab/>
        <w:t>Inne aktywa pieniężne</w:t>
      </w:r>
    </w:p>
    <w:p w14:paraId="484B3433" w14:textId="4724D08F" w:rsidR="004168BC" w:rsidRDefault="004168BC" w:rsidP="004168BC">
      <w:pPr>
        <w:pStyle w:val="PKTpunkt"/>
        <w:ind w:left="0" w:firstLine="0"/>
      </w:pPr>
    </w:p>
    <w:p w14:paraId="6A61DC22" w14:textId="5D5AD027" w:rsidR="004168BC" w:rsidRDefault="004168BC" w:rsidP="004168BC">
      <w:pPr>
        <w:pStyle w:val="PKTpunkt"/>
        <w:ind w:left="0" w:firstLine="0"/>
      </w:pPr>
      <w:r>
        <w:t>III.</w:t>
      </w:r>
      <w:r>
        <w:tab/>
        <w:t>Należności krótkoterminowe</w:t>
      </w:r>
    </w:p>
    <w:p w14:paraId="3DFFC3C0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Od klientów z tytułu kryptoaktywów</w:t>
      </w:r>
    </w:p>
    <w:p w14:paraId="18057984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Z tytułu plasowania kryptoaktywów</w:t>
      </w:r>
    </w:p>
    <w:p w14:paraId="25136B7C" w14:textId="77777777" w:rsidR="004168BC" w:rsidRPr="004168BC" w:rsidRDefault="004168BC" w:rsidP="004168BC">
      <w:pPr>
        <w:pStyle w:val="PKTpunkt"/>
      </w:pPr>
      <w:r w:rsidRPr="004168BC">
        <w:t>3.</w:t>
      </w:r>
      <w:r w:rsidRPr="004168BC">
        <w:tab/>
        <w:t>Od prowadzących platformę obrotu kryptoaktywów</w:t>
      </w:r>
    </w:p>
    <w:p w14:paraId="750F462A" w14:textId="77777777" w:rsidR="004168BC" w:rsidRPr="004168BC" w:rsidRDefault="004168BC" w:rsidP="004168BC">
      <w:pPr>
        <w:pStyle w:val="PKTpunkt"/>
      </w:pPr>
      <w:r w:rsidRPr="004168BC">
        <w:t>4.</w:t>
      </w:r>
      <w:r w:rsidRPr="004168BC">
        <w:tab/>
        <w:t>Od jednostek sektora finansowego</w:t>
      </w:r>
    </w:p>
    <w:p w14:paraId="6603BC75" w14:textId="77777777" w:rsidR="004168BC" w:rsidRPr="004168BC" w:rsidRDefault="004168BC" w:rsidP="004168BC">
      <w:pPr>
        <w:pStyle w:val="PKTpunkt"/>
      </w:pPr>
      <w:r w:rsidRPr="004168BC">
        <w:t>5.</w:t>
      </w:r>
      <w:r w:rsidRPr="004168BC">
        <w:tab/>
        <w:t>Z tytułu podatków, dotacji i ubezpieczeń społecznych</w:t>
      </w:r>
    </w:p>
    <w:p w14:paraId="3861B071" w14:textId="77777777" w:rsidR="004168BC" w:rsidRPr="004168BC" w:rsidRDefault="004168BC" w:rsidP="004168BC">
      <w:pPr>
        <w:pStyle w:val="PKTpunkt"/>
      </w:pPr>
      <w:r w:rsidRPr="004168BC">
        <w:t>6.</w:t>
      </w:r>
      <w:r w:rsidRPr="004168BC">
        <w:tab/>
        <w:t>Dochodzone na drodze sądowej, nieobjęte odpisami aktualizującymi należności</w:t>
      </w:r>
    </w:p>
    <w:p w14:paraId="7FF04394" w14:textId="308033FF" w:rsidR="004168BC" w:rsidRDefault="004168BC" w:rsidP="004168BC">
      <w:pPr>
        <w:pStyle w:val="PKTpunkt"/>
        <w:ind w:left="0" w:firstLine="0"/>
      </w:pPr>
      <w:r w:rsidRPr="004168BC">
        <w:t>7.</w:t>
      </w:r>
      <w:r w:rsidRPr="004168BC">
        <w:tab/>
        <w:t>Pozostałe</w:t>
      </w:r>
    </w:p>
    <w:p w14:paraId="41577B01" w14:textId="5416A623" w:rsidR="004168BC" w:rsidRDefault="004168BC" w:rsidP="004168BC">
      <w:pPr>
        <w:pStyle w:val="PKTpunkt"/>
        <w:ind w:left="0" w:firstLine="0"/>
      </w:pPr>
    </w:p>
    <w:p w14:paraId="03F05F37" w14:textId="253F97A4" w:rsidR="004168BC" w:rsidRDefault="004168BC" w:rsidP="004168BC">
      <w:pPr>
        <w:pStyle w:val="PKTpunkt"/>
        <w:ind w:left="0" w:firstLine="0"/>
      </w:pPr>
      <w:r>
        <w:t>IV.</w:t>
      </w:r>
      <w:r>
        <w:tab/>
      </w:r>
      <w:r w:rsidRPr="004168BC">
        <w:t>Instrumenty finansowe przeznaczone do obrotu</w:t>
      </w:r>
    </w:p>
    <w:p w14:paraId="4BF33045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Kryptoaktywa traktowane jak instrumenty finansowe</w:t>
      </w:r>
    </w:p>
    <w:p w14:paraId="4B8F9B5C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Akcje</w:t>
      </w:r>
    </w:p>
    <w:p w14:paraId="5F47FF86" w14:textId="77777777" w:rsidR="004168BC" w:rsidRPr="004168BC" w:rsidRDefault="004168BC" w:rsidP="004168BC">
      <w:pPr>
        <w:pStyle w:val="PKTpunkt"/>
      </w:pPr>
      <w:r w:rsidRPr="004168BC">
        <w:t>3.</w:t>
      </w:r>
      <w:r w:rsidRPr="004168BC">
        <w:tab/>
        <w:t>Dłużne papiery wartościowe</w:t>
      </w:r>
    </w:p>
    <w:p w14:paraId="68228F1E" w14:textId="77777777" w:rsidR="004168BC" w:rsidRPr="004168BC" w:rsidRDefault="004168BC" w:rsidP="004168BC">
      <w:pPr>
        <w:pStyle w:val="PKTpunkt"/>
      </w:pPr>
      <w:r w:rsidRPr="004168BC">
        <w:t>4.</w:t>
      </w:r>
      <w:r w:rsidRPr="004168BC">
        <w:tab/>
        <w:t>Certyfikaty inwestycyjne</w:t>
      </w:r>
    </w:p>
    <w:p w14:paraId="10D97121" w14:textId="77777777" w:rsidR="004168BC" w:rsidRPr="004168BC" w:rsidRDefault="004168BC" w:rsidP="004168BC">
      <w:pPr>
        <w:pStyle w:val="PKTpunkt"/>
      </w:pPr>
      <w:r w:rsidRPr="004168BC">
        <w:t>5.</w:t>
      </w:r>
      <w:r w:rsidRPr="004168BC">
        <w:tab/>
        <w:t>Warranty</w:t>
      </w:r>
    </w:p>
    <w:p w14:paraId="00D5C2CD" w14:textId="77777777" w:rsidR="004168BC" w:rsidRPr="004168BC" w:rsidRDefault="004168BC" w:rsidP="004168BC">
      <w:pPr>
        <w:pStyle w:val="PKTpunkt"/>
      </w:pPr>
      <w:r w:rsidRPr="004168BC">
        <w:t>6.</w:t>
      </w:r>
      <w:r w:rsidRPr="004168BC">
        <w:tab/>
        <w:t>Pozostałe papiery wartościowe</w:t>
      </w:r>
    </w:p>
    <w:p w14:paraId="239EF4B6" w14:textId="77777777" w:rsidR="004168BC" w:rsidRPr="004168BC" w:rsidRDefault="004168BC" w:rsidP="004168BC">
      <w:pPr>
        <w:pStyle w:val="PKTpunkt"/>
      </w:pPr>
      <w:r w:rsidRPr="004168BC">
        <w:t>7.</w:t>
      </w:r>
      <w:r w:rsidRPr="004168BC">
        <w:tab/>
        <w:t>Instrumenty pochodne</w:t>
      </w:r>
    </w:p>
    <w:p w14:paraId="241EB37A" w14:textId="1263498F" w:rsidR="004168BC" w:rsidRPr="004168BC" w:rsidRDefault="004168BC" w:rsidP="004168BC">
      <w:pPr>
        <w:pStyle w:val="PKTpunkt"/>
      </w:pPr>
      <w:r w:rsidRPr="004168BC">
        <w:t>8.</w:t>
      </w:r>
      <w:r>
        <w:tab/>
      </w:r>
      <w:r w:rsidRPr="004168BC">
        <w:t>Towary giełdowe</w:t>
      </w:r>
    </w:p>
    <w:p w14:paraId="13A94187" w14:textId="22CEA376" w:rsidR="004168BC" w:rsidRDefault="004168BC" w:rsidP="004168BC">
      <w:pPr>
        <w:pStyle w:val="PKTpunkt"/>
        <w:ind w:left="0" w:firstLine="0"/>
      </w:pPr>
      <w:r w:rsidRPr="004168BC">
        <w:t>9.</w:t>
      </w:r>
      <w:r>
        <w:tab/>
      </w:r>
      <w:r>
        <w:tab/>
      </w:r>
      <w:r w:rsidRPr="004168BC">
        <w:t>Pozostałe</w:t>
      </w:r>
    </w:p>
    <w:p w14:paraId="5079B3A2" w14:textId="67ED1F4C" w:rsidR="004168BC" w:rsidRDefault="004168BC" w:rsidP="004168BC">
      <w:pPr>
        <w:pStyle w:val="PKTpunkt"/>
        <w:ind w:left="0" w:firstLine="0"/>
      </w:pPr>
    </w:p>
    <w:p w14:paraId="0ED69176" w14:textId="5CF3C2BF" w:rsidR="004168BC" w:rsidRDefault="004168BC" w:rsidP="004168BC">
      <w:pPr>
        <w:pStyle w:val="PKTpunkt"/>
        <w:ind w:left="0" w:firstLine="0"/>
      </w:pPr>
      <w:r>
        <w:t>V.</w:t>
      </w:r>
      <w:r>
        <w:tab/>
      </w:r>
      <w:r w:rsidRPr="004168BC">
        <w:t>Kryptoaktywa przeznaczone do obrotu</w:t>
      </w:r>
    </w:p>
    <w:p w14:paraId="3C2945DA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Tokeny powiązane z aktywami</w:t>
      </w:r>
    </w:p>
    <w:p w14:paraId="16699EBB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Tokeny będące e-pieniądzem</w:t>
      </w:r>
    </w:p>
    <w:p w14:paraId="0E82F507" w14:textId="6C61BDAE" w:rsidR="004168BC" w:rsidRDefault="004168BC" w:rsidP="004168BC">
      <w:pPr>
        <w:pStyle w:val="PKTpunkt"/>
        <w:ind w:left="0" w:firstLine="0"/>
      </w:pPr>
      <w:r w:rsidRPr="004168BC">
        <w:t>3.</w:t>
      </w:r>
      <w:r>
        <w:tab/>
      </w:r>
      <w:r>
        <w:tab/>
      </w:r>
      <w:r w:rsidRPr="004168BC">
        <w:t>Pozostałe</w:t>
      </w:r>
    </w:p>
    <w:p w14:paraId="3E151AEB" w14:textId="4AB679EB" w:rsidR="004168BC" w:rsidRDefault="004168BC" w:rsidP="004168BC">
      <w:pPr>
        <w:pStyle w:val="PKTpunkt"/>
        <w:ind w:left="0" w:firstLine="0"/>
      </w:pPr>
    </w:p>
    <w:p w14:paraId="55701053" w14:textId="065024FE" w:rsidR="004168BC" w:rsidRDefault="004168BC" w:rsidP="004168BC">
      <w:pPr>
        <w:pStyle w:val="PKTpunkt"/>
        <w:ind w:left="0" w:firstLine="0"/>
      </w:pPr>
      <w:r>
        <w:t>VI.</w:t>
      </w:r>
      <w:r>
        <w:tab/>
      </w:r>
      <w:r w:rsidRPr="004168BC">
        <w:t>Kryptoaktywa klientów</w:t>
      </w:r>
    </w:p>
    <w:p w14:paraId="10373330" w14:textId="489E7339" w:rsidR="004168BC" w:rsidRPr="004168BC" w:rsidRDefault="004168BC" w:rsidP="004168BC">
      <w:pPr>
        <w:pStyle w:val="PKTpunkt"/>
      </w:pPr>
      <w:r w:rsidRPr="004168BC">
        <w:t>1.</w:t>
      </w:r>
      <w:r>
        <w:tab/>
      </w:r>
      <w:r w:rsidRPr="004168BC">
        <w:t>Tokeny powiązane z aktywami</w:t>
      </w:r>
    </w:p>
    <w:p w14:paraId="30B36B04" w14:textId="6AB54F8A" w:rsidR="004168BC" w:rsidRPr="004168BC" w:rsidRDefault="004168BC" w:rsidP="004168BC">
      <w:pPr>
        <w:pStyle w:val="PKTpunkt"/>
      </w:pPr>
      <w:r w:rsidRPr="004168BC">
        <w:t>2.</w:t>
      </w:r>
      <w:r>
        <w:tab/>
      </w:r>
      <w:r w:rsidRPr="004168BC">
        <w:t>Tokeny będące e-pieniądzem</w:t>
      </w:r>
    </w:p>
    <w:p w14:paraId="2EB3C8F8" w14:textId="7CB6B7EA" w:rsidR="004168BC" w:rsidRDefault="004168BC" w:rsidP="004168BC">
      <w:pPr>
        <w:pStyle w:val="PKTpunkt"/>
        <w:ind w:left="0" w:firstLine="0"/>
      </w:pPr>
      <w:r w:rsidRPr="004168BC">
        <w:t>3.</w:t>
      </w:r>
      <w:r>
        <w:tab/>
      </w:r>
      <w:r>
        <w:tab/>
      </w:r>
      <w:r w:rsidRPr="004168BC">
        <w:t>Pozostałe</w:t>
      </w:r>
    </w:p>
    <w:p w14:paraId="08BA8805" w14:textId="7700CC9A" w:rsidR="004168BC" w:rsidRDefault="004168BC" w:rsidP="004168BC">
      <w:pPr>
        <w:pStyle w:val="PKTpunkt"/>
        <w:ind w:left="0" w:firstLine="0"/>
      </w:pPr>
    </w:p>
    <w:p w14:paraId="74B63743" w14:textId="4DE45A36" w:rsidR="004168BC" w:rsidRDefault="004168BC" w:rsidP="004168BC">
      <w:pPr>
        <w:pStyle w:val="PKTpunkt"/>
        <w:ind w:left="0" w:firstLine="0"/>
      </w:pPr>
      <w:r>
        <w:t>VII.</w:t>
      </w:r>
      <w:r>
        <w:tab/>
      </w:r>
      <w:r w:rsidRPr="004168BC">
        <w:t>Krótkoterminowe rozliczenia międzyokresowe</w:t>
      </w:r>
    </w:p>
    <w:p w14:paraId="4C65A328" w14:textId="723111B1" w:rsidR="004168BC" w:rsidRDefault="004168BC" w:rsidP="004168BC">
      <w:pPr>
        <w:pStyle w:val="PKTpunkt"/>
        <w:ind w:left="0" w:firstLine="0"/>
      </w:pPr>
    </w:p>
    <w:p w14:paraId="5F809D2C" w14:textId="58394F8D" w:rsidR="004168BC" w:rsidRDefault="004168BC" w:rsidP="004168BC">
      <w:pPr>
        <w:pStyle w:val="PKTpunkt"/>
        <w:ind w:left="0" w:firstLine="0"/>
      </w:pPr>
      <w:r>
        <w:t>VIII.</w:t>
      </w:r>
      <w:r>
        <w:tab/>
      </w:r>
      <w:r w:rsidRPr="004168BC">
        <w:t>Udzielone pożyczki krótkoterminowe</w:t>
      </w:r>
    </w:p>
    <w:p w14:paraId="1DBA1DCE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Jednostkom zależnym i współzależnym niekonsolidowanym metodą pełną lub proporcjonalną</w:t>
      </w:r>
    </w:p>
    <w:p w14:paraId="08162222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Jednostkom podporządkowanym wycenianym metodą praw własności</w:t>
      </w:r>
    </w:p>
    <w:p w14:paraId="29ADC5D1" w14:textId="1E6C6F41" w:rsidR="004168BC" w:rsidRDefault="004168BC" w:rsidP="004168BC">
      <w:pPr>
        <w:pStyle w:val="PKTpunkt"/>
        <w:ind w:left="0" w:firstLine="0"/>
      </w:pPr>
      <w:r w:rsidRPr="004168BC">
        <w:t>3.</w:t>
      </w:r>
      <w:r w:rsidRPr="004168BC">
        <w:tab/>
      </w:r>
      <w:r>
        <w:tab/>
      </w:r>
      <w:r w:rsidRPr="004168BC">
        <w:t>Pozostałym jednostkom</w:t>
      </w:r>
    </w:p>
    <w:p w14:paraId="40F4DFAA" w14:textId="0D354870" w:rsidR="004168BC" w:rsidRDefault="004168BC" w:rsidP="004168BC">
      <w:pPr>
        <w:pStyle w:val="PKTpunkt"/>
        <w:ind w:left="0" w:firstLine="0"/>
      </w:pPr>
    </w:p>
    <w:p w14:paraId="5028B5B2" w14:textId="48472BCC" w:rsidR="004168BC" w:rsidRDefault="004168BC" w:rsidP="004168BC">
      <w:pPr>
        <w:pStyle w:val="PKTpunkt"/>
        <w:ind w:left="0" w:firstLine="0"/>
      </w:pPr>
      <w:r>
        <w:t>IX.</w:t>
      </w:r>
      <w:r>
        <w:tab/>
      </w:r>
      <w:r w:rsidRPr="004168BC">
        <w:t>Instrumenty finansowe utrzymywane do terminu zapadalności</w:t>
      </w:r>
    </w:p>
    <w:p w14:paraId="6D681C67" w14:textId="17A3AB83" w:rsidR="004168BC" w:rsidRDefault="004168BC" w:rsidP="004168BC">
      <w:pPr>
        <w:pStyle w:val="PKTpunkt"/>
        <w:ind w:left="0" w:firstLine="0"/>
      </w:pPr>
      <w:r w:rsidRPr="004168BC">
        <w:t>1.</w:t>
      </w:r>
      <w:r w:rsidRPr="004168BC">
        <w:tab/>
        <w:t>Jednostek zależnych i współzależnych niekonsolidowanych metodą pełną lub proporcjonalną</w:t>
      </w:r>
    </w:p>
    <w:p w14:paraId="5D46523C" w14:textId="4C625F82" w:rsidR="004168BC" w:rsidRPr="004168BC" w:rsidRDefault="004168BC" w:rsidP="004168BC">
      <w:pPr>
        <w:pStyle w:val="LITlitera"/>
      </w:pPr>
      <w:r w:rsidRPr="004168BC">
        <w:t>a)</w:t>
      </w:r>
      <w:r>
        <w:tab/>
      </w:r>
      <w:r w:rsidRPr="004168BC">
        <w:t>dłużne papiery wartościowe</w:t>
      </w:r>
    </w:p>
    <w:p w14:paraId="7CF78466" w14:textId="3CA397A9" w:rsidR="004168BC" w:rsidRDefault="004168BC" w:rsidP="004168BC">
      <w:pPr>
        <w:pStyle w:val="LITlitera"/>
      </w:pPr>
      <w:r w:rsidRPr="004168BC">
        <w:t>b)</w:t>
      </w:r>
      <w:r>
        <w:tab/>
      </w:r>
      <w:r w:rsidRPr="004168BC">
        <w:t>pozostałe</w:t>
      </w:r>
    </w:p>
    <w:p w14:paraId="349DC490" w14:textId="15B49334" w:rsidR="004168BC" w:rsidRDefault="004168BC" w:rsidP="004168BC">
      <w:pPr>
        <w:pStyle w:val="PKTpunkt"/>
      </w:pPr>
      <w:r w:rsidRPr="004168BC">
        <w:t>2.</w:t>
      </w:r>
      <w:r w:rsidRPr="004168BC">
        <w:tab/>
        <w:t>Jednostek podporządkowanych wycenianych metodą praw własności</w:t>
      </w:r>
    </w:p>
    <w:p w14:paraId="4061ECC2" w14:textId="1D645092" w:rsidR="004168BC" w:rsidRPr="004168BC" w:rsidRDefault="004168BC" w:rsidP="004168BC">
      <w:pPr>
        <w:pStyle w:val="LITlitera"/>
      </w:pPr>
      <w:r w:rsidRPr="004168BC">
        <w:t>a)</w:t>
      </w:r>
      <w:r>
        <w:tab/>
      </w:r>
      <w:r w:rsidRPr="004168BC">
        <w:t>dłużne papiery wartościowe</w:t>
      </w:r>
    </w:p>
    <w:p w14:paraId="4B80019D" w14:textId="67BCAFF9" w:rsidR="004168BC" w:rsidRDefault="004168BC" w:rsidP="004168BC">
      <w:pPr>
        <w:pStyle w:val="LITlitera"/>
      </w:pPr>
      <w:r w:rsidRPr="004168BC">
        <w:t>b)</w:t>
      </w:r>
      <w:r>
        <w:tab/>
      </w:r>
      <w:r w:rsidRPr="004168BC">
        <w:t>pozostałe</w:t>
      </w:r>
    </w:p>
    <w:p w14:paraId="4CB7E3A9" w14:textId="45A59C11" w:rsidR="004168BC" w:rsidRDefault="004168BC" w:rsidP="004168BC">
      <w:pPr>
        <w:pStyle w:val="PKTpunkt"/>
      </w:pPr>
    </w:p>
    <w:p w14:paraId="7D611190" w14:textId="5C81164D" w:rsidR="004168BC" w:rsidRDefault="004168BC" w:rsidP="004168BC">
      <w:pPr>
        <w:pStyle w:val="PKTpunkt"/>
      </w:pPr>
      <w:r>
        <w:t>X.</w:t>
      </w:r>
      <w:r>
        <w:tab/>
      </w:r>
      <w:r w:rsidRPr="004168BC">
        <w:t>Instrumenty finansowe dostępne do sprzedaży</w:t>
      </w:r>
    </w:p>
    <w:p w14:paraId="5169B4C6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Jednostek zależnych i współzależnych niekonsolidowanych metodą pełną lub proporcjonalną</w:t>
      </w:r>
    </w:p>
    <w:p w14:paraId="5F48EB6A" w14:textId="524BA4A8" w:rsidR="004168BC" w:rsidRPr="004168BC" w:rsidRDefault="004168BC" w:rsidP="004168BC">
      <w:pPr>
        <w:pStyle w:val="LITlitera"/>
      </w:pPr>
      <w:r w:rsidRPr="004168BC">
        <w:t>a)</w:t>
      </w:r>
      <w:r>
        <w:tab/>
      </w:r>
      <w:r w:rsidRPr="004168BC">
        <w:t>akcje i udziały</w:t>
      </w:r>
    </w:p>
    <w:p w14:paraId="0B7C3966" w14:textId="6DFB52F3" w:rsidR="004168BC" w:rsidRPr="004168BC" w:rsidRDefault="004168BC" w:rsidP="004168BC">
      <w:pPr>
        <w:pStyle w:val="LITlitera"/>
      </w:pPr>
      <w:r w:rsidRPr="004168BC">
        <w:t>b)</w:t>
      </w:r>
      <w:r>
        <w:tab/>
      </w:r>
      <w:r w:rsidRPr="004168BC">
        <w:t>dłużne papiery wartościowe</w:t>
      </w:r>
    </w:p>
    <w:p w14:paraId="37B2A325" w14:textId="62FD2343" w:rsidR="004168BC" w:rsidRPr="004168BC" w:rsidRDefault="004168BC" w:rsidP="004168BC">
      <w:pPr>
        <w:pStyle w:val="LITlitera"/>
      </w:pPr>
      <w:r w:rsidRPr="004168BC">
        <w:t>c)</w:t>
      </w:r>
      <w:r>
        <w:tab/>
      </w:r>
      <w:r w:rsidRPr="004168BC">
        <w:t>pozostałe</w:t>
      </w:r>
    </w:p>
    <w:p w14:paraId="5B2998E8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Jednostek podporządkowanych wycenianych metodą praw własności</w:t>
      </w:r>
    </w:p>
    <w:p w14:paraId="65DBEDA5" w14:textId="14A2798B" w:rsidR="004168BC" w:rsidRPr="004168BC" w:rsidRDefault="004168BC" w:rsidP="004168BC">
      <w:pPr>
        <w:pStyle w:val="LITlitera"/>
      </w:pPr>
      <w:r w:rsidRPr="004168BC">
        <w:t>a)</w:t>
      </w:r>
      <w:r>
        <w:tab/>
      </w:r>
      <w:r w:rsidRPr="004168BC">
        <w:t>akcje i udziały</w:t>
      </w:r>
    </w:p>
    <w:p w14:paraId="4138CC53" w14:textId="619A683C" w:rsidR="004168BC" w:rsidRPr="004168BC" w:rsidRDefault="004168BC" w:rsidP="004168BC">
      <w:pPr>
        <w:pStyle w:val="LITlitera"/>
      </w:pPr>
      <w:r w:rsidRPr="004168BC">
        <w:t>b)</w:t>
      </w:r>
      <w:r>
        <w:tab/>
      </w:r>
      <w:r w:rsidRPr="004168BC">
        <w:t>dłużne papiery wartościowe</w:t>
      </w:r>
    </w:p>
    <w:p w14:paraId="3B036FE2" w14:textId="6BF5FFDF" w:rsidR="004168BC" w:rsidRPr="004168BC" w:rsidRDefault="004168BC" w:rsidP="004168BC">
      <w:pPr>
        <w:pStyle w:val="LITlitera"/>
      </w:pPr>
      <w:r w:rsidRPr="004168BC">
        <w:t>c)</w:t>
      </w:r>
      <w:r>
        <w:tab/>
      </w:r>
      <w:r w:rsidRPr="004168BC">
        <w:t>pozostałe</w:t>
      </w:r>
    </w:p>
    <w:p w14:paraId="0DE801E1" w14:textId="7FBAF70E" w:rsidR="004168BC" w:rsidRPr="004168BC" w:rsidRDefault="004168BC" w:rsidP="004168BC">
      <w:pPr>
        <w:pStyle w:val="PKTpunkt"/>
      </w:pPr>
      <w:r w:rsidRPr="004168BC">
        <w:t>3.</w:t>
      </w:r>
      <w:r>
        <w:tab/>
      </w:r>
      <w:r w:rsidRPr="004168BC">
        <w:t>Pozostałych jednostek</w:t>
      </w:r>
    </w:p>
    <w:p w14:paraId="189CC0E0" w14:textId="45EFE965" w:rsidR="004168BC" w:rsidRPr="004168BC" w:rsidRDefault="004168BC" w:rsidP="004168BC">
      <w:pPr>
        <w:pStyle w:val="LITlitera"/>
      </w:pPr>
      <w:r w:rsidRPr="004168BC">
        <w:t>a)</w:t>
      </w:r>
      <w:r>
        <w:tab/>
      </w:r>
      <w:r w:rsidRPr="004168BC">
        <w:t>akcje i udziały</w:t>
      </w:r>
    </w:p>
    <w:p w14:paraId="50A00453" w14:textId="7AC353D3" w:rsidR="004168BC" w:rsidRPr="004168BC" w:rsidRDefault="004168BC" w:rsidP="004168BC">
      <w:pPr>
        <w:pStyle w:val="LITlitera"/>
      </w:pPr>
      <w:r w:rsidRPr="004168BC">
        <w:t>b)</w:t>
      </w:r>
      <w:r>
        <w:tab/>
      </w:r>
      <w:r w:rsidRPr="004168BC">
        <w:t>dłużne papiery wartościowe</w:t>
      </w:r>
    </w:p>
    <w:p w14:paraId="5F417597" w14:textId="25C68108" w:rsidR="004168BC" w:rsidRDefault="004168BC" w:rsidP="004168BC">
      <w:pPr>
        <w:pStyle w:val="LITlitera"/>
      </w:pPr>
      <w:r w:rsidRPr="004168BC">
        <w:t>c)</w:t>
      </w:r>
      <w:r>
        <w:tab/>
      </w:r>
      <w:r w:rsidRPr="004168BC">
        <w:t>pozostałe</w:t>
      </w:r>
    </w:p>
    <w:p w14:paraId="4B50CBA0" w14:textId="75A08A0B" w:rsidR="004168BC" w:rsidRDefault="004168BC" w:rsidP="004168BC">
      <w:pPr>
        <w:pStyle w:val="PKTpunkt"/>
      </w:pPr>
    </w:p>
    <w:p w14:paraId="2ADCCECB" w14:textId="30502486" w:rsidR="004168BC" w:rsidRDefault="004168BC" w:rsidP="004168BC">
      <w:pPr>
        <w:pStyle w:val="PKTpunkt"/>
      </w:pPr>
      <w:r>
        <w:t>XI.</w:t>
      </w:r>
      <w:r>
        <w:tab/>
      </w:r>
      <w:r w:rsidRPr="004168BC">
        <w:t>Należności długoterminowe</w:t>
      </w:r>
    </w:p>
    <w:p w14:paraId="4D9665E4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Od jednostek powiązanych</w:t>
      </w:r>
    </w:p>
    <w:p w14:paraId="0D9607EB" w14:textId="36040BD9" w:rsidR="004168BC" w:rsidRDefault="004168BC" w:rsidP="004168BC">
      <w:pPr>
        <w:pStyle w:val="PKTpunkt"/>
      </w:pPr>
      <w:r w:rsidRPr="004168BC">
        <w:t>2.</w:t>
      </w:r>
      <w:r w:rsidRPr="004168BC">
        <w:tab/>
        <w:t>Od pozostałych jednostek</w:t>
      </w:r>
    </w:p>
    <w:p w14:paraId="54474B63" w14:textId="4E2400B6" w:rsidR="004168BC" w:rsidRDefault="004168BC" w:rsidP="004168BC">
      <w:pPr>
        <w:pStyle w:val="PKTpunkt"/>
      </w:pPr>
    </w:p>
    <w:p w14:paraId="563C2799" w14:textId="7EB8EC68" w:rsidR="004168BC" w:rsidRDefault="004168BC" w:rsidP="004168BC">
      <w:pPr>
        <w:pStyle w:val="PKTpunkt"/>
      </w:pPr>
      <w:r>
        <w:t>XII.</w:t>
      </w:r>
      <w:r>
        <w:tab/>
      </w:r>
      <w:r w:rsidRPr="004168BC">
        <w:t>Udzielone pożyczki długoterminowe</w:t>
      </w:r>
    </w:p>
    <w:p w14:paraId="5FF0BA87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Jednostkom zależnym i współzależnym niekonsolidowanym metodą pełną lub proporcjonalną</w:t>
      </w:r>
    </w:p>
    <w:p w14:paraId="3130C082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Jednostkom podporządkowanym wycenianym metodą praw własności</w:t>
      </w:r>
    </w:p>
    <w:p w14:paraId="175250B6" w14:textId="74C59618" w:rsidR="004168BC" w:rsidRDefault="004168BC" w:rsidP="004168BC">
      <w:pPr>
        <w:pStyle w:val="PKTpunkt"/>
      </w:pPr>
      <w:r w:rsidRPr="004168BC">
        <w:t>3.</w:t>
      </w:r>
      <w:r w:rsidRPr="004168BC">
        <w:tab/>
        <w:t>Pozostałym jednostkom</w:t>
      </w:r>
    </w:p>
    <w:p w14:paraId="5B1C005E" w14:textId="5C46F47B" w:rsidR="004168BC" w:rsidRDefault="004168BC" w:rsidP="004168BC">
      <w:pPr>
        <w:pStyle w:val="PKTpunkt"/>
      </w:pPr>
    </w:p>
    <w:p w14:paraId="291E06D3" w14:textId="2D3BEE1F" w:rsidR="004168BC" w:rsidRDefault="004168BC" w:rsidP="004168BC">
      <w:pPr>
        <w:pStyle w:val="PKTpunkt"/>
      </w:pPr>
      <w:r>
        <w:t>XIII.</w:t>
      </w:r>
      <w:r>
        <w:tab/>
      </w:r>
      <w:r w:rsidRPr="004168BC">
        <w:t>Wartości niematerialne i prawne</w:t>
      </w:r>
    </w:p>
    <w:p w14:paraId="2DAEAD22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Wartość firmy</w:t>
      </w:r>
    </w:p>
    <w:p w14:paraId="2134B9BC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Nabyte koncesje, patenty, licencje i podobne wartości, w tym:</w:t>
      </w:r>
    </w:p>
    <w:p w14:paraId="7EC6269A" w14:textId="77777777" w:rsidR="004168BC" w:rsidRPr="004168BC" w:rsidRDefault="004168BC" w:rsidP="004168BC">
      <w:pPr>
        <w:pStyle w:val="TIRtiret"/>
      </w:pPr>
      <w:r w:rsidRPr="004168BC">
        <w:t>- oprogramowanie komputerowe</w:t>
      </w:r>
    </w:p>
    <w:p w14:paraId="12C3E2D3" w14:textId="77777777" w:rsidR="004168BC" w:rsidRPr="004168BC" w:rsidRDefault="004168BC" w:rsidP="004168BC">
      <w:pPr>
        <w:pStyle w:val="PKTpunkt"/>
      </w:pPr>
      <w:r w:rsidRPr="004168BC">
        <w:t>3.</w:t>
      </w:r>
      <w:r w:rsidRPr="004168BC">
        <w:tab/>
        <w:t>Inne wartości niematerialne i prawne</w:t>
      </w:r>
    </w:p>
    <w:p w14:paraId="6F2ADF5E" w14:textId="5630EAFA" w:rsidR="004168BC" w:rsidRDefault="004168BC" w:rsidP="004168BC">
      <w:pPr>
        <w:pStyle w:val="PKTpunkt"/>
      </w:pPr>
      <w:r w:rsidRPr="004168BC">
        <w:t>4.</w:t>
      </w:r>
      <w:r w:rsidRPr="004168BC">
        <w:tab/>
        <w:t>Zaliczki na wartości niematerialne i prawne</w:t>
      </w:r>
    </w:p>
    <w:p w14:paraId="2DB34FAA" w14:textId="5303F43D" w:rsidR="004168BC" w:rsidRDefault="004168BC" w:rsidP="004168BC">
      <w:pPr>
        <w:pStyle w:val="PKTpunkt"/>
      </w:pPr>
    </w:p>
    <w:p w14:paraId="59BDACF0" w14:textId="104D34A4" w:rsidR="004168BC" w:rsidRDefault="004168BC" w:rsidP="004168BC">
      <w:pPr>
        <w:pStyle w:val="PKTpunkt"/>
      </w:pPr>
      <w:r>
        <w:t>XIV.</w:t>
      </w:r>
      <w:r>
        <w:tab/>
      </w:r>
      <w:r w:rsidRPr="004168BC">
        <w:t>Rzeczowe aktywa trwałe</w:t>
      </w:r>
    </w:p>
    <w:p w14:paraId="7ABCD894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Środki trwałe, w tym:</w:t>
      </w:r>
    </w:p>
    <w:p w14:paraId="39CDA392" w14:textId="6668A95D" w:rsidR="004168BC" w:rsidRPr="004168BC" w:rsidRDefault="004168BC" w:rsidP="004168BC">
      <w:pPr>
        <w:pStyle w:val="LITlitera"/>
      </w:pPr>
      <w:r w:rsidRPr="004168BC">
        <w:t>a)</w:t>
      </w:r>
      <w:r>
        <w:tab/>
      </w:r>
      <w:r w:rsidRPr="004168BC">
        <w:t>grunty (w tym prawo użytkowania wieczystego)</w:t>
      </w:r>
    </w:p>
    <w:p w14:paraId="2108F0FB" w14:textId="77777777" w:rsidR="004168BC" w:rsidRPr="004168BC" w:rsidRDefault="004168BC" w:rsidP="004168BC">
      <w:pPr>
        <w:pStyle w:val="LITlitera"/>
      </w:pPr>
      <w:r w:rsidRPr="004168BC">
        <w:t>b)</w:t>
      </w:r>
      <w:r w:rsidRPr="004168BC">
        <w:tab/>
        <w:t>budynki i lokale</w:t>
      </w:r>
    </w:p>
    <w:p w14:paraId="6F1197F6" w14:textId="77777777" w:rsidR="004168BC" w:rsidRPr="004168BC" w:rsidRDefault="004168BC" w:rsidP="004168BC">
      <w:pPr>
        <w:pStyle w:val="LITlitera"/>
      </w:pPr>
      <w:r w:rsidRPr="004168BC">
        <w:t>c)</w:t>
      </w:r>
      <w:r w:rsidRPr="004168BC">
        <w:tab/>
        <w:t>zespoły komputerowe</w:t>
      </w:r>
    </w:p>
    <w:p w14:paraId="10FF9CD9" w14:textId="77777777" w:rsidR="004168BC" w:rsidRPr="004168BC" w:rsidRDefault="004168BC" w:rsidP="004168BC">
      <w:pPr>
        <w:pStyle w:val="LITlitera"/>
      </w:pPr>
      <w:r w:rsidRPr="004168BC">
        <w:t>d)</w:t>
      </w:r>
      <w:r w:rsidRPr="004168BC">
        <w:tab/>
        <w:t>pozostałe środki trwałe</w:t>
      </w:r>
    </w:p>
    <w:p w14:paraId="3930FAA3" w14:textId="77777777" w:rsidR="004168BC" w:rsidRPr="004168BC" w:rsidRDefault="004168BC" w:rsidP="004168BC">
      <w:pPr>
        <w:pStyle w:val="PKTpunkt"/>
      </w:pPr>
      <w:r w:rsidRPr="004168BC">
        <w:t>2.</w:t>
      </w:r>
      <w:r w:rsidRPr="004168BC">
        <w:tab/>
        <w:t>Środki trwałe w budowie</w:t>
      </w:r>
    </w:p>
    <w:p w14:paraId="7CE9334B" w14:textId="583641A8" w:rsidR="004168BC" w:rsidRDefault="004168BC" w:rsidP="004168BC">
      <w:pPr>
        <w:pStyle w:val="PKTpunkt"/>
      </w:pPr>
      <w:r w:rsidRPr="004168BC">
        <w:t>3.</w:t>
      </w:r>
      <w:r w:rsidRPr="004168BC">
        <w:tab/>
        <w:t>Zaliczki na środki trwałe w budowie</w:t>
      </w:r>
    </w:p>
    <w:p w14:paraId="3481A0F3" w14:textId="6C0858BA" w:rsidR="004168BC" w:rsidRDefault="004168BC" w:rsidP="004168BC">
      <w:pPr>
        <w:pStyle w:val="PKTpunkt"/>
      </w:pPr>
    </w:p>
    <w:p w14:paraId="1740B83B" w14:textId="0AA10CBE" w:rsidR="004168BC" w:rsidRDefault="004168BC" w:rsidP="004168BC">
      <w:pPr>
        <w:pStyle w:val="PKTpunkt"/>
      </w:pPr>
      <w:r>
        <w:t>XV.</w:t>
      </w:r>
      <w:r>
        <w:tab/>
      </w:r>
      <w:r w:rsidRPr="004168BC">
        <w:t>Długoterminowe rozliczenia międzyokresowe</w:t>
      </w:r>
    </w:p>
    <w:p w14:paraId="4083EC08" w14:textId="77777777" w:rsidR="004168BC" w:rsidRPr="004168BC" w:rsidRDefault="004168BC" w:rsidP="004168BC">
      <w:pPr>
        <w:pStyle w:val="PKTpunkt"/>
      </w:pPr>
      <w:r w:rsidRPr="004168BC">
        <w:t>1.</w:t>
      </w:r>
      <w:r w:rsidRPr="004168BC">
        <w:tab/>
        <w:t>Aktywa z tytułu odroczonego podatku dochodowego</w:t>
      </w:r>
    </w:p>
    <w:p w14:paraId="5F729D41" w14:textId="3BA6B9A8" w:rsidR="004168BC" w:rsidRDefault="004168BC" w:rsidP="004168BC">
      <w:pPr>
        <w:pStyle w:val="PKTpunkt"/>
      </w:pPr>
      <w:r w:rsidRPr="004168BC">
        <w:t>2.</w:t>
      </w:r>
      <w:r w:rsidRPr="004168BC">
        <w:tab/>
        <w:t>Pozostałe rozliczenia międzyokresowe</w:t>
      </w:r>
    </w:p>
    <w:p w14:paraId="062D2F70" w14:textId="0E818128" w:rsidR="004168BC" w:rsidRDefault="004168BC" w:rsidP="004168BC">
      <w:pPr>
        <w:pStyle w:val="PKTpunkt"/>
      </w:pPr>
    </w:p>
    <w:p w14:paraId="1944881E" w14:textId="594C8904" w:rsidR="004168BC" w:rsidRDefault="004168BC" w:rsidP="004168BC">
      <w:pPr>
        <w:pStyle w:val="PKTpunkt"/>
      </w:pPr>
      <w:r>
        <w:t>XVI.</w:t>
      </w:r>
      <w:r>
        <w:tab/>
      </w:r>
      <w:r w:rsidRPr="004168BC">
        <w:t>Należne wpłaty na kapitał (fundusz) podstawowy</w:t>
      </w:r>
    </w:p>
    <w:p w14:paraId="6831313F" w14:textId="7A7DA726" w:rsidR="004168BC" w:rsidRDefault="004168BC" w:rsidP="004168BC">
      <w:pPr>
        <w:pStyle w:val="PKTpunkt"/>
      </w:pPr>
      <w:r>
        <w:t>XVII.</w:t>
      </w:r>
      <w:r>
        <w:tab/>
      </w:r>
      <w:r w:rsidRPr="004168BC">
        <w:t>Udziały (akcje) własne</w:t>
      </w:r>
    </w:p>
    <w:p w14:paraId="418243C2" w14:textId="67BA0734" w:rsidR="004168BC" w:rsidRDefault="004168BC" w:rsidP="004168BC">
      <w:pPr>
        <w:pStyle w:val="PKTpunkt"/>
      </w:pPr>
      <w:r>
        <w:t>Aktywa razem</w:t>
      </w:r>
    </w:p>
    <w:p w14:paraId="66B333EC" w14:textId="03DBE35E" w:rsidR="004168BC" w:rsidRDefault="004168BC" w:rsidP="004168BC">
      <w:pPr>
        <w:pStyle w:val="PKTpunkt"/>
      </w:pPr>
    </w:p>
    <w:p w14:paraId="25AE3F94" w14:textId="12D0973E" w:rsidR="004168BC" w:rsidRDefault="00C406CB" w:rsidP="004168BC">
      <w:pPr>
        <w:pStyle w:val="PKTpunkt"/>
      </w:pPr>
      <w:r>
        <w:t>Pasywa</w:t>
      </w:r>
    </w:p>
    <w:p w14:paraId="6746D1E1" w14:textId="70FD6882" w:rsidR="00C406CB" w:rsidRDefault="00C406CB" w:rsidP="004168BC">
      <w:pPr>
        <w:pStyle w:val="PKTpunkt"/>
      </w:pPr>
      <w:r>
        <w:t>I.</w:t>
      </w:r>
      <w:r>
        <w:tab/>
      </w:r>
      <w:r w:rsidRPr="00C406CB">
        <w:t>Zobowiązania krótkoterminowe</w:t>
      </w:r>
    </w:p>
    <w:p w14:paraId="37FCCD00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Wobec klientów</w:t>
      </w:r>
    </w:p>
    <w:p w14:paraId="78514B58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Wynikające z przechowywanych kryptoaktywów klientów</w:t>
      </w:r>
    </w:p>
    <w:p w14:paraId="61C460B5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Wynikające z przechowywanych środków pieniężnych klientów</w:t>
      </w:r>
    </w:p>
    <w:p w14:paraId="45BEF5C4" w14:textId="77777777" w:rsidR="00C406CB" w:rsidRPr="00C406CB" w:rsidRDefault="00C406CB" w:rsidP="00C406CB">
      <w:pPr>
        <w:pStyle w:val="LITlitera"/>
      </w:pPr>
      <w:r w:rsidRPr="00C406CB">
        <w:t>c)</w:t>
      </w:r>
      <w:r w:rsidRPr="00C406CB">
        <w:tab/>
        <w:t>Pozostałe zobowiązania wobec klientów</w:t>
      </w:r>
    </w:p>
    <w:p w14:paraId="49E73D44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Z tytułu plasowania kryptoaktywów</w:t>
      </w:r>
    </w:p>
    <w:p w14:paraId="4726241B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Wobec prowadzących platformę obrotu kryptoaktywów</w:t>
      </w:r>
    </w:p>
    <w:p w14:paraId="1D4407D0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Wobec jednostek powiązanych</w:t>
      </w:r>
    </w:p>
    <w:p w14:paraId="55EC6E88" w14:textId="77777777" w:rsidR="00C406CB" w:rsidRPr="00C406CB" w:rsidRDefault="00C406CB" w:rsidP="00C406CB">
      <w:pPr>
        <w:pStyle w:val="PKTpunkt"/>
      </w:pPr>
      <w:r w:rsidRPr="00C406CB">
        <w:t>5.</w:t>
      </w:r>
      <w:r w:rsidRPr="00C406CB">
        <w:tab/>
        <w:t>Kredyty i pożyczki</w:t>
      </w:r>
    </w:p>
    <w:p w14:paraId="6A594B8B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od jednostek powiązanych</w:t>
      </w:r>
    </w:p>
    <w:p w14:paraId="7EB40229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pozostałe</w:t>
      </w:r>
    </w:p>
    <w:p w14:paraId="5AC3E9F6" w14:textId="77777777" w:rsidR="00C406CB" w:rsidRPr="00C406CB" w:rsidRDefault="00C406CB" w:rsidP="00C406CB">
      <w:pPr>
        <w:pStyle w:val="PKTpunkt"/>
      </w:pPr>
      <w:r w:rsidRPr="00C406CB">
        <w:t>6.</w:t>
      </w:r>
      <w:r w:rsidRPr="00C406CB">
        <w:tab/>
        <w:t>Dłużne papiery wartościowe</w:t>
      </w:r>
    </w:p>
    <w:p w14:paraId="28F36101" w14:textId="77777777" w:rsidR="00C406CB" w:rsidRPr="00C406CB" w:rsidRDefault="00C406CB" w:rsidP="00C406CB">
      <w:pPr>
        <w:pStyle w:val="PKTpunkt"/>
      </w:pPr>
      <w:r w:rsidRPr="00C406CB">
        <w:t>7.</w:t>
      </w:r>
      <w:r w:rsidRPr="00C406CB">
        <w:tab/>
        <w:t>Wekslowe</w:t>
      </w:r>
    </w:p>
    <w:p w14:paraId="1BDD26A7" w14:textId="77777777" w:rsidR="00C406CB" w:rsidRPr="00C406CB" w:rsidRDefault="00C406CB" w:rsidP="00C406CB">
      <w:pPr>
        <w:pStyle w:val="PKTpunkt"/>
      </w:pPr>
      <w:r w:rsidRPr="00C406CB">
        <w:t>8.</w:t>
      </w:r>
      <w:r w:rsidRPr="00C406CB">
        <w:tab/>
        <w:t>Z tytułu podatków, ceł, ubezpieczeń społecznych</w:t>
      </w:r>
    </w:p>
    <w:p w14:paraId="0E208C7E" w14:textId="77777777" w:rsidR="00C406CB" w:rsidRPr="00C406CB" w:rsidRDefault="00C406CB" w:rsidP="00C406CB">
      <w:pPr>
        <w:pStyle w:val="PKTpunkt"/>
      </w:pPr>
      <w:r w:rsidRPr="00C406CB">
        <w:t>9.</w:t>
      </w:r>
      <w:r w:rsidRPr="00C406CB">
        <w:tab/>
        <w:t>Z tytułu wynagrodzeń</w:t>
      </w:r>
    </w:p>
    <w:p w14:paraId="11BA7D9E" w14:textId="77777777" w:rsidR="00C406CB" w:rsidRPr="00C406CB" w:rsidRDefault="00C406CB" w:rsidP="00C406CB">
      <w:pPr>
        <w:pStyle w:val="PKTpunkt"/>
      </w:pPr>
      <w:r w:rsidRPr="00C406CB">
        <w:t>10.</w:t>
      </w:r>
      <w:r w:rsidRPr="00C406CB">
        <w:tab/>
        <w:t>Wobec jednostek sektora finansowego</w:t>
      </w:r>
    </w:p>
    <w:p w14:paraId="3A71C095" w14:textId="77777777" w:rsidR="00C406CB" w:rsidRPr="00C406CB" w:rsidRDefault="00C406CB" w:rsidP="00C406CB">
      <w:pPr>
        <w:pStyle w:val="PKTpunkt"/>
      </w:pPr>
      <w:r w:rsidRPr="00C406CB">
        <w:t>11.</w:t>
      </w:r>
      <w:r w:rsidRPr="00C406CB">
        <w:tab/>
        <w:t>Ujemna wycena z tytułu instrumentów finansowych przeznaczonych do obrotu</w:t>
      </w:r>
    </w:p>
    <w:p w14:paraId="38F5F816" w14:textId="77777777" w:rsidR="00C406CB" w:rsidRPr="00C406CB" w:rsidRDefault="00C406CB" w:rsidP="00C406CB">
      <w:pPr>
        <w:pStyle w:val="PKTpunkt"/>
      </w:pPr>
      <w:r w:rsidRPr="00C406CB">
        <w:t>12.</w:t>
      </w:r>
      <w:r w:rsidRPr="00C406CB">
        <w:tab/>
        <w:t>Fundusze specjalne</w:t>
      </w:r>
    </w:p>
    <w:p w14:paraId="449F4441" w14:textId="02D4B0BE" w:rsidR="00C406CB" w:rsidRDefault="00C406CB" w:rsidP="00C406CB">
      <w:pPr>
        <w:pStyle w:val="PKTpunkt"/>
      </w:pPr>
      <w:r w:rsidRPr="00C406CB">
        <w:t>13.</w:t>
      </w:r>
      <w:r w:rsidRPr="00C406CB">
        <w:tab/>
        <w:t>Pozostałe</w:t>
      </w:r>
    </w:p>
    <w:p w14:paraId="348D0F76" w14:textId="229702AE" w:rsidR="00C406CB" w:rsidRDefault="00C406CB" w:rsidP="00C406CB">
      <w:pPr>
        <w:pStyle w:val="PKTpunkt"/>
      </w:pPr>
    </w:p>
    <w:p w14:paraId="164E8B67" w14:textId="7235C277" w:rsidR="00C406CB" w:rsidRDefault="00C406CB" w:rsidP="00C406CB">
      <w:pPr>
        <w:pStyle w:val="PKTpunkt"/>
      </w:pPr>
      <w:r>
        <w:t>II.</w:t>
      </w:r>
      <w:r>
        <w:tab/>
      </w:r>
      <w:r w:rsidRPr="00C406CB">
        <w:t>Zobowiązania długoterminowe</w:t>
      </w:r>
    </w:p>
    <w:p w14:paraId="5FC7C11D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Kredyty bankowe</w:t>
      </w:r>
    </w:p>
    <w:p w14:paraId="0D486C60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od jednostek powiązanych</w:t>
      </w:r>
    </w:p>
    <w:p w14:paraId="2E725580" w14:textId="15612CD9" w:rsidR="00C406CB" w:rsidRPr="00C406CB" w:rsidRDefault="00C406CB" w:rsidP="00C406CB">
      <w:pPr>
        <w:pStyle w:val="LITlitera"/>
      </w:pPr>
      <w:r w:rsidRPr="00C406CB">
        <w:t>b)</w:t>
      </w:r>
      <w:r>
        <w:tab/>
      </w:r>
      <w:r w:rsidRPr="00C406CB">
        <w:t>pozostałe</w:t>
      </w:r>
    </w:p>
    <w:p w14:paraId="7346D2EF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Pożyczki</w:t>
      </w:r>
    </w:p>
    <w:p w14:paraId="7F1706F1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od jednostek powiązanych</w:t>
      </w:r>
    </w:p>
    <w:p w14:paraId="31724FF3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pozostałe</w:t>
      </w:r>
    </w:p>
    <w:p w14:paraId="0971F59F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Dłużne papiery wartościowe</w:t>
      </w:r>
    </w:p>
    <w:p w14:paraId="73E88E27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Z tytułu innych instrumentów finansowych</w:t>
      </w:r>
    </w:p>
    <w:p w14:paraId="3BA2739E" w14:textId="77777777" w:rsidR="00C406CB" w:rsidRPr="00C406CB" w:rsidRDefault="00C406CB" w:rsidP="00C406CB">
      <w:pPr>
        <w:pStyle w:val="PKTpunkt"/>
      </w:pPr>
      <w:r w:rsidRPr="00C406CB">
        <w:t>5.</w:t>
      </w:r>
      <w:r w:rsidRPr="00C406CB">
        <w:tab/>
        <w:t>Z tytułu umów leasingu finansowego</w:t>
      </w:r>
    </w:p>
    <w:p w14:paraId="623A3B34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od jednostek powiązanych</w:t>
      </w:r>
    </w:p>
    <w:p w14:paraId="6EFE2CAE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pozostałe</w:t>
      </w:r>
    </w:p>
    <w:p w14:paraId="137244CC" w14:textId="4C023728" w:rsidR="00C406CB" w:rsidRDefault="00C406CB" w:rsidP="00C406CB">
      <w:pPr>
        <w:pStyle w:val="PKTpunkt"/>
      </w:pPr>
      <w:r w:rsidRPr="00C406CB">
        <w:t>6.</w:t>
      </w:r>
      <w:r w:rsidRPr="00C406CB">
        <w:tab/>
        <w:t>Pozostałe</w:t>
      </w:r>
    </w:p>
    <w:p w14:paraId="0C0AC776" w14:textId="1492A9C0" w:rsidR="00C406CB" w:rsidRDefault="00C406CB" w:rsidP="00C406CB">
      <w:pPr>
        <w:pStyle w:val="PKTpunkt"/>
      </w:pPr>
    </w:p>
    <w:p w14:paraId="5986E0D9" w14:textId="4CA3F39A" w:rsidR="00C406CB" w:rsidRDefault="00C406CB" w:rsidP="00C406CB">
      <w:pPr>
        <w:pStyle w:val="PKTpunkt"/>
      </w:pPr>
      <w:r>
        <w:t>III.</w:t>
      </w:r>
      <w:r>
        <w:tab/>
      </w:r>
      <w:r w:rsidRPr="00C406CB">
        <w:t>Rozliczenia międzyokresowe</w:t>
      </w:r>
    </w:p>
    <w:p w14:paraId="7FEC6BB9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Ujemna wartość firmy</w:t>
      </w:r>
    </w:p>
    <w:p w14:paraId="2BEDA154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Inne rozliczenia międzyokresowe</w:t>
      </w:r>
    </w:p>
    <w:p w14:paraId="5652D693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długoterminowe</w:t>
      </w:r>
    </w:p>
    <w:p w14:paraId="48C537EF" w14:textId="1030D15D" w:rsidR="00C406CB" w:rsidRDefault="00C406CB" w:rsidP="00C406CB">
      <w:pPr>
        <w:pStyle w:val="LITlitera"/>
      </w:pPr>
      <w:r w:rsidRPr="00C406CB">
        <w:t>b)</w:t>
      </w:r>
      <w:r w:rsidRPr="00C406CB">
        <w:tab/>
        <w:t>krótkoterminowe</w:t>
      </w:r>
    </w:p>
    <w:p w14:paraId="3BDC8612" w14:textId="16103D9A" w:rsidR="00C406CB" w:rsidRDefault="00C406CB" w:rsidP="00C406CB">
      <w:pPr>
        <w:pStyle w:val="LITlitera"/>
      </w:pPr>
    </w:p>
    <w:p w14:paraId="0818075A" w14:textId="1B022D57" w:rsidR="00C406CB" w:rsidRDefault="00C406CB" w:rsidP="00C406CB">
      <w:pPr>
        <w:pStyle w:val="PKTpunkt"/>
      </w:pPr>
      <w:r>
        <w:t>IV.</w:t>
      </w:r>
      <w:r>
        <w:tab/>
      </w:r>
      <w:r w:rsidRPr="00C406CB">
        <w:t>Rezerwy na zobowiązania</w:t>
      </w:r>
    </w:p>
    <w:p w14:paraId="3B35D21D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Z tytułu odroczonego podatku dochodowego</w:t>
      </w:r>
    </w:p>
    <w:p w14:paraId="1ACA690C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Na świadczenia emerytalne i podobne</w:t>
      </w:r>
    </w:p>
    <w:p w14:paraId="622CA1E9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długoterminowa</w:t>
      </w:r>
    </w:p>
    <w:p w14:paraId="654C5C75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krótkoterminowa</w:t>
      </w:r>
    </w:p>
    <w:p w14:paraId="3D83D529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Pozostałe</w:t>
      </w:r>
    </w:p>
    <w:p w14:paraId="05956BE0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długoterminowe</w:t>
      </w:r>
    </w:p>
    <w:p w14:paraId="3D922BE3" w14:textId="15118ECB" w:rsidR="00C406CB" w:rsidRDefault="00C406CB" w:rsidP="00C406CB">
      <w:pPr>
        <w:pStyle w:val="LITlitera"/>
      </w:pPr>
      <w:r w:rsidRPr="00C406CB">
        <w:t>b)</w:t>
      </w:r>
      <w:r w:rsidRPr="00C406CB">
        <w:tab/>
        <w:t>krótkoterminowe</w:t>
      </w:r>
    </w:p>
    <w:p w14:paraId="5D9FBFEF" w14:textId="54932AE2" w:rsidR="00C406CB" w:rsidRDefault="00C406CB" w:rsidP="00C406CB">
      <w:pPr>
        <w:pStyle w:val="PKTpunkt"/>
      </w:pPr>
    </w:p>
    <w:p w14:paraId="2CE111FE" w14:textId="1AB631D6" w:rsidR="00C406CB" w:rsidRDefault="00C406CB" w:rsidP="00C406CB">
      <w:pPr>
        <w:pStyle w:val="PKTpunkt"/>
      </w:pPr>
      <w:r>
        <w:t>V.</w:t>
      </w:r>
      <w:r>
        <w:tab/>
      </w:r>
      <w:r w:rsidRPr="00C406CB">
        <w:t>Zobowiązania podporządkowane</w:t>
      </w:r>
    </w:p>
    <w:p w14:paraId="5AA2AFBD" w14:textId="7E8CE888" w:rsidR="00C406CB" w:rsidRDefault="00C406CB" w:rsidP="00C406CB">
      <w:pPr>
        <w:pStyle w:val="PKTpunkt"/>
      </w:pPr>
      <w:r>
        <w:t>VI.</w:t>
      </w:r>
      <w:r>
        <w:tab/>
      </w:r>
      <w:r w:rsidRPr="00C406CB">
        <w:t>Kapitał (fundusz) własny</w:t>
      </w:r>
    </w:p>
    <w:p w14:paraId="3D27EA5B" w14:textId="6C51B1D4" w:rsidR="00C406CB" w:rsidRPr="00C406CB" w:rsidRDefault="00C406CB" w:rsidP="00C406CB">
      <w:pPr>
        <w:pStyle w:val="PKTpunkt"/>
      </w:pPr>
      <w:r w:rsidRPr="00C406CB">
        <w:t>1.</w:t>
      </w:r>
      <w:r>
        <w:tab/>
      </w:r>
      <w:r w:rsidRPr="00C406CB">
        <w:t>Kapitał (fundusz) podstawowy</w:t>
      </w:r>
    </w:p>
    <w:p w14:paraId="7EC19E4A" w14:textId="0053F87E" w:rsidR="00C406CB" w:rsidRDefault="00C406CB" w:rsidP="00C406CB">
      <w:pPr>
        <w:pStyle w:val="PKTpunkt"/>
      </w:pPr>
      <w:r w:rsidRPr="00C406CB">
        <w:t>2.</w:t>
      </w:r>
      <w:r>
        <w:tab/>
      </w:r>
      <w:r w:rsidRPr="00C406CB">
        <w:t>Kapitał (fundusz) zapasowy</w:t>
      </w:r>
    </w:p>
    <w:p w14:paraId="01DC92B2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ze sprzedaży akcji powyżej ich wartości nominalnej</w:t>
      </w:r>
    </w:p>
    <w:p w14:paraId="05F4674C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utworzony ustawowo</w:t>
      </w:r>
    </w:p>
    <w:p w14:paraId="0C2B7DAC" w14:textId="77777777" w:rsidR="00C406CB" w:rsidRPr="00C406CB" w:rsidRDefault="00C406CB" w:rsidP="00C406CB">
      <w:pPr>
        <w:pStyle w:val="LITlitera"/>
      </w:pPr>
      <w:r w:rsidRPr="00C406CB">
        <w:t>c)</w:t>
      </w:r>
      <w:r w:rsidRPr="00C406CB">
        <w:tab/>
        <w:t>utworzony zgodnie ze statutem</w:t>
      </w:r>
    </w:p>
    <w:p w14:paraId="7B80D649" w14:textId="77777777" w:rsidR="00C406CB" w:rsidRPr="00C406CB" w:rsidRDefault="00C406CB" w:rsidP="00C406CB">
      <w:pPr>
        <w:pStyle w:val="LITlitera"/>
      </w:pPr>
      <w:r w:rsidRPr="00C406CB">
        <w:t>d)</w:t>
      </w:r>
      <w:r w:rsidRPr="00C406CB">
        <w:tab/>
        <w:t>z dopłat akcjonariuszy</w:t>
      </w:r>
    </w:p>
    <w:p w14:paraId="1BF4E2B2" w14:textId="1C90A7A3" w:rsidR="00C406CB" w:rsidRDefault="00C406CB" w:rsidP="00C406CB">
      <w:pPr>
        <w:pStyle w:val="LITlitera"/>
      </w:pPr>
      <w:r w:rsidRPr="00C406CB">
        <w:t>e)</w:t>
      </w:r>
      <w:r w:rsidRPr="00C406CB">
        <w:tab/>
        <w:t>inny</w:t>
      </w:r>
    </w:p>
    <w:p w14:paraId="747BD9C6" w14:textId="6FA8570D" w:rsidR="00C406CB" w:rsidRDefault="00C406CB" w:rsidP="00C406CB">
      <w:pPr>
        <w:pStyle w:val="PKTpunkt"/>
      </w:pPr>
      <w:r w:rsidRPr="00C406CB">
        <w:t>3.</w:t>
      </w:r>
      <w:r>
        <w:tab/>
      </w:r>
      <w:r w:rsidRPr="00C406CB">
        <w:t>Kapitał (fundusz) z aktualizacji wyceny</w:t>
      </w:r>
    </w:p>
    <w:p w14:paraId="4A27F8B9" w14:textId="5537AF9C" w:rsidR="004168BC" w:rsidRDefault="00C406CB" w:rsidP="004168BC">
      <w:pPr>
        <w:pStyle w:val="PKTpunkt"/>
      </w:pPr>
      <w:r w:rsidRPr="00C406CB">
        <w:t>4.</w:t>
      </w:r>
      <w:r>
        <w:tab/>
      </w:r>
      <w:r w:rsidRPr="00C406CB">
        <w:t>Pozostałe kapitały (fundusze) rezerwowe</w:t>
      </w:r>
    </w:p>
    <w:p w14:paraId="6A9D0A8B" w14:textId="081B0872" w:rsidR="00C406CB" w:rsidRPr="00C406CB" w:rsidRDefault="00C406CB" w:rsidP="00C406CB">
      <w:pPr>
        <w:pStyle w:val="PKTpunkt"/>
      </w:pPr>
      <w:r w:rsidRPr="00C406CB">
        <w:t>5.</w:t>
      </w:r>
      <w:r>
        <w:tab/>
      </w:r>
      <w:r w:rsidRPr="00C406CB">
        <w:t>Różnice kursowe z przeliczenia sprawozdań finansowych jednostek podporządkowanych</w:t>
      </w:r>
    </w:p>
    <w:p w14:paraId="265C14CD" w14:textId="0702503B" w:rsidR="00C406CB" w:rsidRDefault="00C406CB" w:rsidP="00C406CB">
      <w:pPr>
        <w:pStyle w:val="PKTpunkt"/>
      </w:pPr>
      <w:r w:rsidRPr="00C406CB">
        <w:t>6.</w:t>
      </w:r>
      <w:r>
        <w:tab/>
      </w:r>
      <w:r w:rsidRPr="00C406CB">
        <w:t>Zysk (strata) z lat ubiegłych</w:t>
      </w:r>
    </w:p>
    <w:p w14:paraId="2460312C" w14:textId="29060132" w:rsidR="00C406CB" w:rsidRPr="00C406CB" w:rsidRDefault="00C406CB" w:rsidP="00C406CB">
      <w:pPr>
        <w:pStyle w:val="LITlitera"/>
      </w:pPr>
      <w:r w:rsidRPr="00C406CB">
        <w:t>c)</w:t>
      </w:r>
      <w:r>
        <w:tab/>
      </w:r>
      <w:r w:rsidRPr="00C406CB">
        <w:t>zysk z lat ubiegłych (wartość dodatnia)</w:t>
      </w:r>
    </w:p>
    <w:p w14:paraId="23A70BAB" w14:textId="4FCE9607" w:rsidR="00C406CB" w:rsidRDefault="00C406CB" w:rsidP="00C406CB">
      <w:pPr>
        <w:pStyle w:val="LITlitera"/>
      </w:pPr>
      <w:r w:rsidRPr="00C406CB">
        <w:t>d)</w:t>
      </w:r>
      <w:r w:rsidRPr="00C406CB">
        <w:tab/>
        <w:t>strata z lat ubiegłych (wartość ujemna)</w:t>
      </w:r>
    </w:p>
    <w:p w14:paraId="34EDB8B0" w14:textId="7472D82E" w:rsidR="00C406CB" w:rsidRPr="00C406CB" w:rsidRDefault="00C406CB" w:rsidP="00C406CB">
      <w:pPr>
        <w:pStyle w:val="PKTpunkt"/>
      </w:pPr>
      <w:r w:rsidRPr="00C406CB">
        <w:t>7.</w:t>
      </w:r>
      <w:r>
        <w:tab/>
      </w:r>
      <w:r w:rsidRPr="00C406CB">
        <w:t>Zysk (strata) netto</w:t>
      </w:r>
    </w:p>
    <w:p w14:paraId="435E6EB9" w14:textId="152001F6" w:rsidR="00C406CB" w:rsidRDefault="00C406CB" w:rsidP="00C406CB">
      <w:pPr>
        <w:pStyle w:val="PKTpunkt"/>
      </w:pPr>
      <w:r w:rsidRPr="00C406CB">
        <w:t>8.</w:t>
      </w:r>
      <w:r>
        <w:tab/>
      </w:r>
      <w:r w:rsidRPr="00C406CB">
        <w:t>Odpisy z zysku netto w ciągu roku obrotowego (wielkość ujemna)</w:t>
      </w:r>
    </w:p>
    <w:p w14:paraId="07F7FC3C" w14:textId="4F94304F" w:rsidR="00C406CB" w:rsidRDefault="00C406CB" w:rsidP="00C406CB">
      <w:pPr>
        <w:pStyle w:val="PKTpunkt"/>
      </w:pPr>
    </w:p>
    <w:p w14:paraId="030E2E7B" w14:textId="7D5CABF8" w:rsidR="00C406CB" w:rsidRDefault="00C406CB" w:rsidP="00C406CB">
      <w:pPr>
        <w:pStyle w:val="PKTpunkt"/>
      </w:pPr>
      <w:r>
        <w:t>VII.</w:t>
      </w:r>
      <w:r>
        <w:tab/>
      </w:r>
      <w:r w:rsidRPr="00C406CB">
        <w:t>Kapitały (fundusze) mniejszości</w:t>
      </w:r>
    </w:p>
    <w:p w14:paraId="673E4E3D" w14:textId="6B5AE3B2" w:rsidR="00C406CB" w:rsidRDefault="00C406CB" w:rsidP="00C406CB">
      <w:pPr>
        <w:pStyle w:val="PKTpunkt"/>
      </w:pPr>
      <w:r>
        <w:t>VIII.</w:t>
      </w:r>
      <w:r>
        <w:tab/>
      </w:r>
      <w:r w:rsidRPr="00C406CB">
        <w:t>Ujemna wartość firmy jednostek podporządkowanych</w:t>
      </w:r>
    </w:p>
    <w:p w14:paraId="75D70D80" w14:textId="16CD338D" w:rsidR="00C406CB" w:rsidRPr="00C406CB" w:rsidRDefault="00C406CB" w:rsidP="00C406CB">
      <w:pPr>
        <w:pStyle w:val="PKTpunkt"/>
      </w:pPr>
      <w:r w:rsidRPr="00C406CB">
        <w:t>1.</w:t>
      </w:r>
      <w:r>
        <w:tab/>
      </w:r>
      <w:r w:rsidRPr="00C406CB">
        <w:t>Ujemna wartość firmy - jednostki zależne</w:t>
      </w:r>
    </w:p>
    <w:p w14:paraId="18DE0BAB" w14:textId="71A7716D" w:rsidR="00C406CB" w:rsidRDefault="00C406CB" w:rsidP="00C406CB">
      <w:pPr>
        <w:pStyle w:val="PKTpunkt"/>
      </w:pPr>
      <w:r w:rsidRPr="00C406CB">
        <w:t>2.</w:t>
      </w:r>
      <w:r>
        <w:tab/>
      </w:r>
      <w:r w:rsidRPr="00C406CB">
        <w:t>Ujemna wartość firmy - jednostki współzależne</w:t>
      </w:r>
    </w:p>
    <w:p w14:paraId="0079E19E" w14:textId="3FB75071" w:rsidR="00C406CB" w:rsidRDefault="00C406CB" w:rsidP="00C406CB">
      <w:pPr>
        <w:pStyle w:val="PKTpunkt"/>
      </w:pPr>
    </w:p>
    <w:p w14:paraId="7695E3FA" w14:textId="019777F7" w:rsidR="00C406CB" w:rsidRDefault="00C406CB" w:rsidP="00C406CB">
      <w:pPr>
        <w:pStyle w:val="PKTpunkt"/>
      </w:pPr>
      <w:r>
        <w:t>Pasywa razem</w:t>
      </w:r>
    </w:p>
    <w:p w14:paraId="2AE1FE6C" w14:textId="3AEA37D9" w:rsidR="00C406CB" w:rsidRDefault="00C406CB" w:rsidP="00C406CB">
      <w:pPr>
        <w:pStyle w:val="PKTpunkt"/>
      </w:pPr>
    </w:p>
    <w:p w14:paraId="466D512B" w14:textId="5062A0E2" w:rsidR="00C406CB" w:rsidRDefault="00C406CB" w:rsidP="00C406CB">
      <w:pPr>
        <w:pStyle w:val="PKTpunkt"/>
      </w:pPr>
      <w:r>
        <w:t>Pozycje pozabilansowe</w:t>
      </w:r>
    </w:p>
    <w:p w14:paraId="72C2CE7F" w14:textId="57833034" w:rsidR="00C406CB" w:rsidRDefault="00C406CB" w:rsidP="00C406CB">
      <w:pPr>
        <w:pStyle w:val="PKTpunkt"/>
      </w:pPr>
      <w:r>
        <w:t>I.</w:t>
      </w:r>
      <w:r>
        <w:tab/>
      </w:r>
      <w:r w:rsidRPr="00C406CB">
        <w:t>Zobowiązania warunkowe, w tym:</w:t>
      </w:r>
    </w:p>
    <w:p w14:paraId="5839AD72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Gwarancje</w:t>
      </w:r>
    </w:p>
    <w:p w14:paraId="37BFDFEE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Kaucje, poręczenia</w:t>
      </w:r>
    </w:p>
    <w:p w14:paraId="5EDD0D89" w14:textId="0CA11063" w:rsidR="00C406CB" w:rsidRDefault="00C406CB" w:rsidP="00C406CB">
      <w:pPr>
        <w:pStyle w:val="PKTpunkt"/>
      </w:pPr>
      <w:r w:rsidRPr="00C406CB">
        <w:t>3.</w:t>
      </w:r>
      <w:r w:rsidRPr="00C406CB">
        <w:tab/>
        <w:t>Pozostałe</w:t>
      </w:r>
    </w:p>
    <w:p w14:paraId="19FE54CC" w14:textId="4D07DDBE" w:rsidR="00C406CB" w:rsidRDefault="00C406CB" w:rsidP="00C406CB">
      <w:pPr>
        <w:pStyle w:val="PKTpunkt"/>
      </w:pPr>
    </w:p>
    <w:p w14:paraId="41D28E60" w14:textId="7532E202" w:rsidR="00C406CB" w:rsidRDefault="00C406CB" w:rsidP="00C406CB">
      <w:pPr>
        <w:pStyle w:val="PKTpunkt"/>
      </w:pPr>
      <w:r>
        <w:t>II.</w:t>
      </w:r>
      <w:r>
        <w:tab/>
      </w:r>
      <w:r w:rsidRPr="00C406CB">
        <w:t>Majątek obcy w użytkowaniu</w:t>
      </w:r>
    </w:p>
    <w:p w14:paraId="3C156A60" w14:textId="1CD9AD72" w:rsidR="00C406CB" w:rsidRDefault="00C406CB" w:rsidP="00C406CB">
      <w:pPr>
        <w:pStyle w:val="PKTpunkt"/>
      </w:pPr>
      <w:r>
        <w:t>III.</w:t>
      </w:r>
      <w:r>
        <w:tab/>
      </w:r>
      <w:r w:rsidRPr="00C406CB">
        <w:t>Inne pozycje pozabilansowe</w:t>
      </w:r>
    </w:p>
    <w:p w14:paraId="65DFB1D9" w14:textId="51B6BDF4" w:rsidR="00C406CB" w:rsidRDefault="00C406CB" w:rsidP="00C406CB">
      <w:pPr>
        <w:pStyle w:val="PKTpunkt"/>
      </w:pPr>
    </w:p>
    <w:p w14:paraId="6AA21799" w14:textId="6770403E" w:rsidR="00C406CB" w:rsidRDefault="00C406CB" w:rsidP="00C406CB">
      <w:pPr>
        <w:pStyle w:val="PKTpunkt"/>
      </w:pPr>
    </w:p>
    <w:p w14:paraId="585D676F" w14:textId="68A0C58D" w:rsidR="00C406CB" w:rsidRDefault="00C406CB" w:rsidP="00C406CB">
      <w:pPr>
        <w:pStyle w:val="ROZDZODDZOZNoznaczenierozdziauluboddziau"/>
      </w:pPr>
      <w:r>
        <w:t>Skonsolidowany rachunek zysków i strat dostawcy usług w zakresie kryptoaktywów</w:t>
      </w:r>
    </w:p>
    <w:p w14:paraId="7AC7926D" w14:textId="07DF2702" w:rsidR="00C406CB" w:rsidRDefault="00C406CB" w:rsidP="00C406CB">
      <w:pPr>
        <w:pStyle w:val="PKTpunkt"/>
      </w:pPr>
      <w:r>
        <w:t>I.</w:t>
      </w:r>
      <w:r>
        <w:tab/>
      </w:r>
      <w:r w:rsidRPr="00C406CB">
        <w:t>Przychody z podstawowej działalności, w tym:</w:t>
      </w:r>
    </w:p>
    <w:p w14:paraId="16E823F0" w14:textId="184071C1" w:rsidR="00C406CB" w:rsidRDefault="00C406CB" w:rsidP="00C406CB">
      <w:pPr>
        <w:pStyle w:val="TIRtiret"/>
      </w:pPr>
      <w:r>
        <w:t>- od jednostek powiązanych</w:t>
      </w:r>
    </w:p>
    <w:p w14:paraId="37E0A5EF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Przychody w zakresie świadczenia usług w zakresie kryptoaktywów z tytułu:</w:t>
      </w:r>
    </w:p>
    <w:p w14:paraId="404A90E0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zapewniania przechowywania kryptoaktywów i administrowania nimi w imieniu klientów</w:t>
      </w:r>
    </w:p>
    <w:p w14:paraId="07A4AD0E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 xml:space="preserve">prowadzenia platformy obrotu kryptoaktywami </w:t>
      </w:r>
    </w:p>
    <w:p w14:paraId="538FB718" w14:textId="77777777" w:rsidR="00C406CB" w:rsidRPr="00C406CB" w:rsidRDefault="00C406CB" w:rsidP="00C406CB">
      <w:pPr>
        <w:pStyle w:val="LITlitera"/>
      </w:pPr>
      <w:r w:rsidRPr="00C406CB">
        <w:t>c)</w:t>
      </w:r>
      <w:r w:rsidRPr="00C406CB">
        <w:tab/>
        <w:t xml:space="preserve">wykonywania zleceń związanych z kryptoaktywami w imieniu klientów </w:t>
      </w:r>
    </w:p>
    <w:p w14:paraId="4B6FF8B9" w14:textId="77777777" w:rsidR="00C406CB" w:rsidRPr="00C406CB" w:rsidRDefault="00C406CB" w:rsidP="00C406CB">
      <w:pPr>
        <w:pStyle w:val="LITlitera"/>
      </w:pPr>
      <w:r w:rsidRPr="00C406CB">
        <w:t>d)</w:t>
      </w:r>
      <w:r w:rsidRPr="00C406CB">
        <w:tab/>
        <w:t xml:space="preserve">plasowania kryptoaktywów </w:t>
      </w:r>
    </w:p>
    <w:p w14:paraId="21A5A55B" w14:textId="77777777" w:rsidR="00C406CB" w:rsidRPr="00C406CB" w:rsidRDefault="00C406CB" w:rsidP="00C406CB">
      <w:pPr>
        <w:pStyle w:val="LITlitera"/>
      </w:pPr>
      <w:r w:rsidRPr="00C406CB">
        <w:t>e)</w:t>
      </w:r>
      <w:r w:rsidRPr="00C406CB">
        <w:tab/>
        <w:t>przyjmowania i przekazywania zleceń związanych z kryptoaktywami w imieniu klientów</w:t>
      </w:r>
    </w:p>
    <w:p w14:paraId="6AC546DC" w14:textId="77777777" w:rsidR="00C406CB" w:rsidRPr="00C406CB" w:rsidRDefault="00C406CB" w:rsidP="00C406CB">
      <w:pPr>
        <w:pStyle w:val="LITlitera"/>
      </w:pPr>
      <w:r w:rsidRPr="00C406CB">
        <w:t>f)</w:t>
      </w:r>
      <w:r w:rsidRPr="00C406CB">
        <w:tab/>
        <w:t>doradztwa w zakresie kryptoaktywów</w:t>
      </w:r>
    </w:p>
    <w:p w14:paraId="2D3C459B" w14:textId="77777777" w:rsidR="00C406CB" w:rsidRPr="00C406CB" w:rsidRDefault="00C406CB" w:rsidP="00C406CB">
      <w:pPr>
        <w:pStyle w:val="LITlitera"/>
      </w:pPr>
      <w:r w:rsidRPr="00C406CB">
        <w:t>g)</w:t>
      </w:r>
      <w:r w:rsidRPr="00C406CB">
        <w:tab/>
        <w:t>zarządzania portfelem kryptoaktywów</w:t>
      </w:r>
    </w:p>
    <w:p w14:paraId="7C47237F" w14:textId="7659C0E1" w:rsidR="00C406CB" w:rsidRPr="00C406CB" w:rsidRDefault="00C406CB" w:rsidP="00C406CB">
      <w:pPr>
        <w:pStyle w:val="LITlitera"/>
      </w:pPr>
      <w:r w:rsidRPr="00C406CB">
        <w:t>h)</w:t>
      </w:r>
      <w:r>
        <w:tab/>
      </w:r>
      <w:r w:rsidRPr="00C406CB">
        <w:t>świadczenia usług transferu kryptoaktywów w imieniu klientów</w:t>
      </w:r>
    </w:p>
    <w:p w14:paraId="7B58AA6A" w14:textId="6C496AC0" w:rsidR="00C406CB" w:rsidRDefault="00C406CB" w:rsidP="00C406CB">
      <w:pPr>
        <w:pStyle w:val="PKTpunkt"/>
      </w:pPr>
      <w:r w:rsidRPr="00C406CB">
        <w:t>2.</w:t>
      </w:r>
      <w:r w:rsidRPr="00C406CB">
        <w:tab/>
        <w:t>Przychody z pozostałej działalności podstawowej</w:t>
      </w:r>
    </w:p>
    <w:p w14:paraId="5791410F" w14:textId="7A79B948" w:rsidR="00C406CB" w:rsidRDefault="00C406CB" w:rsidP="00C406CB">
      <w:pPr>
        <w:pStyle w:val="PKTpunkt"/>
      </w:pPr>
    </w:p>
    <w:p w14:paraId="2AC60162" w14:textId="6FD3D4CF" w:rsidR="00C406CB" w:rsidRDefault="00C406CB" w:rsidP="00C406CB">
      <w:pPr>
        <w:pStyle w:val="PKTpunkt"/>
      </w:pPr>
      <w:r>
        <w:t xml:space="preserve">II. </w:t>
      </w:r>
      <w:r w:rsidRPr="00C406CB">
        <w:t>Koszty działalności podstawowej</w:t>
      </w:r>
    </w:p>
    <w:p w14:paraId="05F9D6E8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Wynagrodzenia</w:t>
      </w:r>
    </w:p>
    <w:p w14:paraId="5CB63036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Ubezpieczenia społeczne i inne świadczenia</w:t>
      </w:r>
    </w:p>
    <w:p w14:paraId="54646EB8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Świadczenia na rzecz pracowników</w:t>
      </w:r>
    </w:p>
    <w:p w14:paraId="2BF86049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Zużycie materiałów i energii</w:t>
      </w:r>
    </w:p>
    <w:p w14:paraId="7292A962" w14:textId="77777777" w:rsidR="00C406CB" w:rsidRPr="00C406CB" w:rsidRDefault="00C406CB" w:rsidP="00C406CB">
      <w:pPr>
        <w:pStyle w:val="PKTpunkt"/>
      </w:pPr>
      <w:r w:rsidRPr="00C406CB">
        <w:t>5.</w:t>
      </w:r>
      <w:r w:rsidRPr="00C406CB">
        <w:tab/>
        <w:t>Usługi obce</w:t>
      </w:r>
    </w:p>
    <w:p w14:paraId="7F78FEC5" w14:textId="77777777" w:rsidR="00C406CB" w:rsidRPr="00C406CB" w:rsidRDefault="00C406CB" w:rsidP="00C406CB">
      <w:pPr>
        <w:pStyle w:val="PKTpunkt"/>
      </w:pPr>
      <w:r w:rsidRPr="00C406CB">
        <w:t>6.</w:t>
      </w:r>
      <w:r w:rsidRPr="00C406CB">
        <w:tab/>
        <w:t>Koszty utrzymania i wynajmu nieruchomości</w:t>
      </w:r>
    </w:p>
    <w:p w14:paraId="5FD2DA9A" w14:textId="77777777" w:rsidR="00C406CB" w:rsidRPr="00C406CB" w:rsidRDefault="00C406CB" w:rsidP="00C406CB">
      <w:pPr>
        <w:pStyle w:val="PKTpunkt"/>
      </w:pPr>
      <w:r w:rsidRPr="00C406CB">
        <w:t>7.</w:t>
      </w:r>
      <w:r w:rsidRPr="00C406CB">
        <w:tab/>
        <w:t>Pozostałe koszty rzeczowe</w:t>
      </w:r>
    </w:p>
    <w:p w14:paraId="37193CB5" w14:textId="77777777" w:rsidR="00C406CB" w:rsidRPr="00C406CB" w:rsidRDefault="00C406CB" w:rsidP="00C406CB">
      <w:pPr>
        <w:pStyle w:val="PKTpunkt"/>
      </w:pPr>
      <w:r w:rsidRPr="00C406CB">
        <w:t>8.</w:t>
      </w:r>
      <w:r w:rsidRPr="00C406CB">
        <w:tab/>
        <w:t>Amortyzacja</w:t>
      </w:r>
    </w:p>
    <w:p w14:paraId="5E3AC1C5" w14:textId="77777777" w:rsidR="00C406CB" w:rsidRPr="00C406CB" w:rsidRDefault="00C406CB" w:rsidP="00C406CB">
      <w:pPr>
        <w:pStyle w:val="PKTpunkt"/>
      </w:pPr>
      <w:r w:rsidRPr="00C406CB">
        <w:t>9.</w:t>
      </w:r>
      <w:r w:rsidRPr="00C406CB">
        <w:tab/>
        <w:t>Podatki i inne opłaty o charakterze publicznoprawnym</w:t>
      </w:r>
    </w:p>
    <w:p w14:paraId="0F28907D" w14:textId="77777777" w:rsidR="00C406CB" w:rsidRPr="00C406CB" w:rsidRDefault="00C406CB" w:rsidP="00C406CB">
      <w:pPr>
        <w:pStyle w:val="PKTpunkt"/>
      </w:pPr>
      <w:r w:rsidRPr="00C406CB">
        <w:t>10.</w:t>
      </w:r>
      <w:r w:rsidRPr="00C406CB">
        <w:tab/>
        <w:t>Prowizje i inne opłaty</w:t>
      </w:r>
    </w:p>
    <w:p w14:paraId="2C97F82B" w14:textId="4AFD597C" w:rsidR="00C406CB" w:rsidRDefault="00C406CB" w:rsidP="00C406CB">
      <w:pPr>
        <w:pStyle w:val="PKTpunkt"/>
      </w:pPr>
      <w:r w:rsidRPr="00C406CB">
        <w:t>11.</w:t>
      </w:r>
      <w:r w:rsidRPr="00C406CB">
        <w:tab/>
        <w:t>Pozostałe</w:t>
      </w:r>
    </w:p>
    <w:p w14:paraId="745EB858" w14:textId="70D30EE9" w:rsidR="00C406CB" w:rsidRDefault="00C406CB" w:rsidP="00C406CB">
      <w:pPr>
        <w:pStyle w:val="PKTpunkt"/>
      </w:pPr>
    </w:p>
    <w:p w14:paraId="6BF00617" w14:textId="7B13AEF9" w:rsidR="00C406CB" w:rsidRDefault="00C406CB" w:rsidP="00C406CB">
      <w:pPr>
        <w:pStyle w:val="PKTpunkt"/>
      </w:pPr>
      <w:r>
        <w:t>III.</w:t>
      </w:r>
      <w:r>
        <w:tab/>
      </w:r>
      <w:r w:rsidRPr="00C406CB">
        <w:t>Zysk (strata) z działalności podstawowej (I-II)</w:t>
      </w:r>
    </w:p>
    <w:p w14:paraId="3D2C76A0" w14:textId="60A12DAE" w:rsidR="00C406CB" w:rsidRDefault="00C406CB" w:rsidP="00C406CB">
      <w:pPr>
        <w:pStyle w:val="PKTpunkt"/>
      </w:pPr>
      <w:r>
        <w:t>IV.</w:t>
      </w:r>
      <w:r>
        <w:tab/>
      </w:r>
      <w:r w:rsidRPr="00C406CB">
        <w:t>Przychody z kryptoaktywów przeznaczonych do obrotu</w:t>
      </w:r>
    </w:p>
    <w:p w14:paraId="2F669C16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Przychody z tokenów powiązanych z aktywami</w:t>
      </w:r>
    </w:p>
    <w:p w14:paraId="0E7ECE2A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Przychody z tokenów będących e-pieniądzem</w:t>
      </w:r>
    </w:p>
    <w:p w14:paraId="226266CC" w14:textId="2B3C7A87" w:rsidR="00C406CB" w:rsidRDefault="00C406CB" w:rsidP="00C406CB">
      <w:pPr>
        <w:pStyle w:val="PKTpunkt"/>
      </w:pPr>
      <w:r w:rsidRPr="00C406CB">
        <w:t>3.</w:t>
      </w:r>
      <w:r w:rsidRPr="00C406CB">
        <w:tab/>
        <w:t>Przychody z pozostałych kryptoaktywów</w:t>
      </w:r>
    </w:p>
    <w:p w14:paraId="4A355234" w14:textId="7A9F6177" w:rsidR="00C406CB" w:rsidRDefault="00C406CB" w:rsidP="00C406CB">
      <w:pPr>
        <w:pStyle w:val="PKTpunkt"/>
      </w:pPr>
    </w:p>
    <w:p w14:paraId="4F6B047F" w14:textId="2FAF5B2B" w:rsidR="00C406CB" w:rsidRDefault="00C406CB" w:rsidP="00C406CB">
      <w:pPr>
        <w:pStyle w:val="PKTpunkt"/>
      </w:pPr>
      <w:r>
        <w:t>V.</w:t>
      </w:r>
      <w:r>
        <w:tab/>
      </w:r>
      <w:r w:rsidRPr="00C406CB">
        <w:t>Koszty z tytułu kryptoaktywów przeznaczonych do obrotu</w:t>
      </w:r>
    </w:p>
    <w:p w14:paraId="19237B0B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Koszty związane z tokenami powiązanymi z aktywami</w:t>
      </w:r>
    </w:p>
    <w:p w14:paraId="01341A29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Koszty związane z tokenami będących e-pieniądzem</w:t>
      </w:r>
    </w:p>
    <w:p w14:paraId="754940FB" w14:textId="0F52F036" w:rsidR="00C406CB" w:rsidRDefault="00C406CB" w:rsidP="00C406CB">
      <w:pPr>
        <w:pStyle w:val="PKTpunkt"/>
      </w:pPr>
      <w:r w:rsidRPr="00C406CB">
        <w:t>3.</w:t>
      </w:r>
      <w:r w:rsidRPr="00C406CB">
        <w:tab/>
        <w:t>Koszty związane z pozostałymi kryptoaktywami</w:t>
      </w:r>
    </w:p>
    <w:p w14:paraId="7BD61384" w14:textId="5EB7AF3B" w:rsidR="00C406CB" w:rsidRDefault="00C406CB" w:rsidP="00C406CB">
      <w:pPr>
        <w:pStyle w:val="PKTpunkt"/>
      </w:pPr>
    </w:p>
    <w:p w14:paraId="47CA4313" w14:textId="5A6BF5DC" w:rsidR="00C406CB" w:rsidRDefault="00C406CB" w:rsidP="00C406CB">
      <w:pPr>
        <w:pStyle w:val="PKTpunkt"/>
      </w:pPr>
      <w:r>
        <w:t>VI.</w:t>
      </w:r>
      <w:r>
        <w:tab/>
      </w:r>
      <w:r w:rsidRPr="00C406CB">
        <w:t>Zysk (strata) z operacji na kryptoaktywach przeznaczonych do obrotu (IV-V)</w:t>
      </w:r>
    </w:p>
    <w:p w14:paraId="7AC3E03F" w14:textId="0DB53CE7" w:rsidR="00C406CB" w:rsidRDefault="00C406CB" w:rsidP="00C406CB">
      <w:pPr>
        <w:pStyle w:val="PKTpunkt"/>
      </w:pPr>
      <w:r>
        <w:t>VII.</w:t>
      </w:r>
      <w:r>
        <w:tab/>
      </w:r>
      <w:r w:rsidRPr="00C406CB">
        <w:t>Przychody z instrumentów finansowych przeznaczonych do obrotu</w:t>
      </w:r>
    </w:p>
    <w:p w14:paraId="62CE1FA4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Dywidendy i inne udziały w zyskach, w tym:</w:t>
      </w:r>
    </w:p>
    <w:p w14:paraId="18A0C088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6A06CEBC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Odsetki, w tym:</w:t>
      </w:r>
    </w:p>
    <w:p w14:paraId="2235FE61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0C6CA14A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Korekty aktualizujące wartość</w:t>
      </w:r>
    </w:p>
    <w:p w14:paraId="3E744363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Zysk ze sprzedaży/umorzenia</w:t>
      </w:r>
    </w:p>
    <w:p w14:paraId="7CEE20C3" w14:textId="0D4A0CF4" w:rsidR="00C406CB" w:rsidRPr="00C406CB" w:rsidRDefault="00C406CB" w:rsidP="00C406CB">
      <w:pPr>
        <w:pStyle w:val="PKTpunkt"/>
      </w:pPr>
      <w:r w:rsidRPr="00C406CB">
        <w:t>5.</w:t>
      </w:r>
      <w:r w:rsidRPr="00C406CB">
        <w:tab/>
        <w:t>Pozostałe</w:t>
      </w:r>
    </w:p>
    <w:p w14:paraId="12D7E561" w14:textId="23FE1F13" w:rsidR="00B33AE8" w:rsidRDefault="00B33AE8" w:rsidP="00B33AE8">
      <w:pPr>
        <w:pStyle w:val="PKTpunkt"/>
      </w:pPr>
    </w:p>
    <w:p w14:paraId="66FAF045" w14:textId="61762DFD" w:rsidR="00C406CB" w:rsidRDefault="00C406CB" w:rsidP="00B33AE8">
      <w:pPr>
        <w:pStyle w:val="PKTpunkt"/>
      </w:pPr>
      <w:r>
        <w:t>VIII.</w:t>
      </w:r>
      <w:r>
        <w:tab/>
      </w:r>
      <w:r w:rsidRPr="00C406CB">
        <w:t>Koszty z tytułu instrumentów finansowych przeznaczonych do obrotu</w:t>
      </w:r>
    </w:p>
    <w:p w14:paraId="08A53B18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Korekty aktualizujące wartość</w:t>
      </w:r>
    </w:p>
    <w:p w14:paraId="45D8CB14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Strata ze sprzedaży/umorzenia</w:t>
      </w:r>
    </w:p>
    <w:p w14:paraId="0DCF2764" w14:textId="396A7B00" w:rsidR="00C406CB" w:rsidRDefault="00C406CB" w:rsidP="00C406CB">
      <w:pPr>
        <w:pStyle w:val="PKTpunkt"/>
      </w:pPr>
      <w:r w:rsidRPr="00C406CB">
        <w:t>3.</w:t>
      </w:r>
      <w:r w:rsidRPr="00C406CB">
        <w:tab/>
        <w:t>Pozostałe</w:t>
      </w:r>
    </w:p>
    <w:p w14:paraId="44FD82FF" w14:textId="4C973BDD" w:rsidR="00C406CB" w:rsidRDefault="00C406CB" w:rsidP="00C406CB">
      <w:pPr>
        <w:pStyle w:val="PKTpunkt"/>
      </w:pPr>
    </w:p>
    <w:p w14:paraId="60E07536" w14:textId="7B598FEA" w:rsidR="00C406CB" w:rsidRDefault="00C406CB" w:rsidP="00C406CB">
      <w:pPr>
        <w:pStyle w:val="PKTpunkt"/>
      </w:pPr>
      <w:r>
        <w:t>IX.</w:t>
      </w:r>
      <w:r>
        <w:tab/>
      </w:r>
      <w:r w:rsidRPr="00C406CB">
        <w:t>Zysk (strata) z operacji instrumentami finansowymi przeznaczonymi do obrotu (VII-VIII)</w:t>
      </w:r>
    </w:p>
    <w:p w14:paraId="35F300EA" w14:textId="4C6C7F44" w:rsidR="00C406CB" w:rsidRDefault="00C406CB" w:rsidP="00C406CB">
      <w:pPr>
        <w:pStyle w:val="PKTpunkt"/>
      </w:pPr>
      <w:r>
        <w:t>X.</w:t>
      </w:r>
      <w:r>
        <w:tab/>
      </w:r>
      <w:r w:rsidRPr="00C406CB">
        <w:t>Przychody z instrumentów finansowych utrzymywanych do terminu zapadalności</w:t>
      </w:r>
    </w:p>
    <w:p w14:paraId="39471875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Odsetki, w tym:</w:t>
      </w:r>
    </w:p>
    <w:p w14:paraId="77821BB0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556D3150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Korekty aktualizujące wartość</w:t>
      </w:r>
    </w:p>
    <w:p w14:paraId="5909A600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Odpis dyskonta od dłużnych papierów wartościowych</w:t>
      </w:r>
    </w:p>
    <w:p w14:paraId="623222F8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Zysk ze sprzedaży/umorzenia</w:t>
      </w:r>
    </w:p>
    <w:p w14:paraId="694EF04C" w14:textId="4BD448E6" w:rsidR="00C406CB" w:rsidRDefault="00C406CB" w:rsidP="00C406CB">
      <w:pPr>
        <w:pStyle w:val="PKTpunkt"/>
      </w:pPr>
      <w:r w:rsidRPr="00C406CB">
        <w:t>5.</w:t>
      </w:r>
      <w:r w:rsidRPr="00C406CB">
        <w:tab/>
        <w:t>Pozostałe</w:t>
      </w:r>
    </w:p>
    <w:p w14:paraId="29FD6F0E" w14:textId="7A9A3B35" w:rsidR="00C406CB" w:rsidRDefault="00C406CB" w:rsidP="00C406CB">
      <w:pPr>
        <w:pStyle w:val="PKTpunkt"/>
      </w:pPr>
    </w:p>
    <w:p w14:paraId="09DE5944" w14:textId="63E73799" w:rsidR="00C406CB" w:rsidRDefault="00C406CB" w:rsidP="00C406CB">
      <w:pPr>
        <w:pStyle w:val="PKTpunkt"/>
      </w:pPr>
      <w:r>
        <w:t>XI.</w:t>
      </w:r>
      <w:r>
        <w:tab/>
      </w:r>
      <w:r w:rsidRPr="00C406CB">
        <w:t>Koszty z tytułu instrumentów finansowych utrzymywanych do terminu zapadalności</w:t>
      </w:r>
    </w:p>
    <w:p w14:paraId="2C527577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Korekty aktualizujące wartość</w:t>
      </w:r>
    </w:p>
    <w:p w14:paraId="72713310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Amortyzacja premii od dłużnych papierów wartościowych</w:t>
      </w:r>
    </w:p>
    <w:p w14:paraId="7BC0EF09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Strata ze sprzedaży/umorzenia</w:t>
      </w:r>
    </w:p>
    <w:p w14:paraId="384CCF03" w14:textId="4354F7B0" w:rsidR="00C406CB" w:rsidRDefault="00C406CB" w:rsidP="00C406CB">
      <w:pPr>
        <w:pStyle w:val="PKTpunkt"/>
      </w:pPr>
      <w:r w:rsidRPr="00C406CB">
        <w:t>4.</w:t>
      </w:r>
      <w:r w:rsidRPr="00C406CB">
        <w:tab/>
        <w:t>Pozostałe</w:t>
      </w:r>
    </w:p>
    <w:p w14:paraId="2DAEF261" w14:textId="2B954C1B" w:rsidR="00C406CB" w:rsidRDefault="00C406CB" w:rsidP="00C406CB">
      <w:pPr>
        <w:pStyle w:val="PKTpunkt"/>
      </w:pPr>
    </w:p>
    <w:p w14:paraId="19956B9F" w14:textId="1B4A7EEB" w:rsidR="00C406CB" w:rsidRDefault="00C406CB" w:rsidP="00C406CB">
      <w:pPr>
        <w:pStyle w:val="PKTpunkt"/>
      </w:pPr>
      <w:r>
        <w:t>XII.</w:t>
      </w:r>
      <w:r>
        <w:tab/>
      </w:r>
      <w:r w:rsidRPr="00C406CB">
        <w:t>Zysk (strata) z operacji instrumentami finansowymi utrzymywanymi do terminu zapadalności (X-XI)</w:t>
      </w:r>
    </w:p>
    <w:p w14:paraId="6967C054" w14:textId="24196924" w:rsidR="00C406CB" w:rsidRDefault="00C406CB" w:rsidP="00C406CB">
      <w:pPr>
        <w:pStyle w:val="PKTpunkt"/>
      </w:pPr>
      <w:r>
        <w:t>XIII.</w:t>
      </w:r>
      <w:r>
        <w:tab/>
      </w:r>
      <w:r w:rsidRPr="00C406CB">
        <w:t>Przychody z instrumentów finansowych dostępnych do sprzedaży</w:t>
      </w:r>
    </w:p>
    <w:p w14:paraId="0BC54210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Dywidendy i inne udziały w zyskach, w tym:</w:t>
      </w:r>
    </w:p>
    <w:p w14:paraId="29840B1F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49AB7DA7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Odsetki, w tym:</w:t>
      </w:r>
    </w:p>
    <w:p w14:paraId="53003DE4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4B5345F2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Korekty aktualizujące wartość</w:t>
      </w:r>
    </w:p>
    <w:p w14:paraId="54AF20E4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Zysk ze sprzedaży/umorzenia</w:t>
      </w:r>
    </w:p>
    <w:p w14:paraId="5D8DABB5" w14:textId="77777777" w:rsidR="00C406CB" w:rsidRPr="00C406CB" w:rsidRDefault="00C406CB" w:rsidP="00C406CB">
      <w:pPr>
        <w:pStyle w:val="PKTpunkt"/>
      </w:pPr>
      <w:r w:rsidRPr="00C406CB">
        <w:t>5.</w:t>
      </w:r>
      <w:r w:rsidRPr="00C406CB">
        <w:tab/>
        <w:t>Odpis dyskonta od dłużnych papierów wartościowych</w:t>
      </w:r>
    </w:p>
    <w:p w14:paraId="7DE356CD" w14:textId="26834689" w:rsidR="00C406CB" w:rsidRDefault="00C406CB" w:rsidP="00C406CB">
      <w:pPr>
        <w:pStyle w:val="PKTpunkt"/>
      </w:pPr>
      <w:r w:rsidRPr="00C406CB">
        <w:t>6.</w:t>
      </w:r>
      <w:r w:rsidRPr="00C406CB">
        <w:tab/>
        <w:t>Pozostałe</w:t>
      </w:r>
    </w:p>
    <w:p w14:paraId="1535AB0C" w14:textId="46EFA474" w:rsidR="00C406CB" w:rsidRDefault="00C406CB" w:rsidP="00C406CB">
      <w:pPr>
        <w:pStyle w:val="PKTpunkt"/>
      </w:pPr>
    </w:p>
    <w:p w14:paraId="7284DFB6" w14:textId="7A1B8CD9" w:rsidR="00C406CB" w:rsidRDefault="00C406CB" w:rsidP="00C406CB">
      <w:pPr>
        <w:pStyle w:val="PKTpunkt"/>
      </w:pPr>
      <w:r>
        <w:t>XIV.</w:t>
      </w:r>
      <w:r>
        <w:tab/>
      </w:r>
      <w:r w:rsidRPr="00C406CB">
        <w:t>Koszty z tytułu instrumentów finansowych dostępnych do sprzedaży</w:t>
      </w:r>
    </w:p>
    <w:p w14:paraId="050EE906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Korekty aktualizujące wartość</w:t>
      </w:r>
    </w:p>
    <w:p w14:paraId="280E3285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Strata ze sprzedaży/umorzenia</w:t>
      </w:r>
    </w:p>
    <w:p w14:paraId="43B4D9A7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Amortyzacja premii od dłużnych papierów wartościowych</w:t>
      </w:r>
    </w:p>
    <w:p w14:paraId="0DF7574C" w14:textId="7F49F860" w:rsidR="00C406CB" w:rsidRDefault="00C406CB" w:rsidP="00C406CB">
      <w:pPr>
        <w:pStyle w:val="PKTpunkt"/>
      </w:pPr>
      <w:r w:rsidRPr="00C406CB">
        <w:t>4.</w:t>
      </w:r>
      <w:r w:rsidRPr="00C406CB">
        <w:tab/>
        <w:t>Pozostałe</w:t>
      </w:r>
    </w:p>
    <w:p w14:paraId="53CA680B" w14:textId="170660DD" w:rsidR="00C406CB" w:rsidRDefault="00C406CB" w:rsidP="00C406CB">
      <w:pPr>
        <w:pStyle w:val="PKTpunkt"/>
      </w:pPr>
    </w:p>
    <w:p w14:paraId="6ABEC338" w14:textId="02AB00BE" w:rsidR="00C406CB" w:rsidRDefault="00C406CB" w:rsidP="00C406CB">
      <w:pPr>
        <w:pStyle w:val="PKTpunkt"/>
      </w:pPr>
      <w:r>
        <w:t>XV.</w:t>
      </w:r>
      <w:r>
        <w:tab/>
      </w:r>
      <w:r w:rsidRPr="00C406CB">
        <w:t>Zysk (strata) z operacji instrumentami finansowymi dostępnymi do sprzedaży (XIII-XIV)</w:t>
      </w:r>
    </w:p>
    <w:p w14:paraId="75482621" w14:textId="522F086E" w:rsidR="00C406CB" w:rsidRDefault="00C406CB" w:rsidP="00C406CB">
      <w:pPr>
        <w:pStyle w:val="PKTpunkt"/>
      </w:pPr>
      <w:r>
        <w:t>XVI.</w:t>
      </w:r>
      <w:r>
        <w:tab/>
      </w:r>
      <w:r w:rsidRPr="00C406CB">
        <w:t>Pozostałe przychody operacyjne</w:t>
      </w:r>
    </w:p>
    <w:p w14:paraId="2B797248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Nadwyżka ze sprzedaży rzeczowych składników aktywów trwałych i wartości niematerialnych i prawnych</w:t>
      </w:r>
    </w:p>
    <w:p w14:paraId="6D21ECCD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Rozwiązanie rezerw</w:t>
      </w:r>
    </w:p>
    <w:p w14:paraId="49865A9A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Zmniejszenie odpisów aktualizujących należności</w:t>
      </w:r>
    </w:p>
    <w:p w14:paraId="424E8F9A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Dotacje</w:t>
      </w:r>
    </w:p>
    <w:p w14:paraId="716357B9" w14:textId="4E62556E" w:rsidR="00C406CB" w:rsidRDefault="00C406CB" w:rsidP="00C406CB">
      <w:pPr>
        <w:pStyle w:val="PKTpunkt"/>
      </w:pPr>
      <w:r w:rsidRPr="00C406CB">
        <w:t>5.</w:t>
      </w:r>
      <w:r w:rsidRPr="00C406CB">
        <w:tab/>
        <w:t>Pozostałe</w:t>
      </w:r>
    </w:p>
    <w:p w14:paraId="2D7435C1" w14:textId="5E3EE9F4" w:rsidR="00C406CB" w:rsidRDefault="00C406CB" w:rsidP="00C406CB">
      <w:pPr>
        <w:pStyle w:val="PKTpunkt"/>
      </w:pPr>
    </w:p>
    <w:p w14:paraId="2EA2225D" w14:textId="52B68D14" w:rsidR="00C406CB" w:rsidRDefault="00C406CB" w:rsidP="00C406CB">
      <w:pPr>
        <w:pStyle w:val="PKTpunkt"/>
      </w:pPr>
      <w:r>
        <w:t>XVII.</w:t>
      </w:r>
      <w:r>
        <w:tab/>
      </w:r>
      <w:r w:rsidRPr="00C406CB">
        <w:t>Pozostałe koszty operacyjne</w:t>
      </w:r>
    </w:p>
    <w:p w14:paraId="3B440D50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Strata ze sprzedaży rzeczowych składników aktywów trwałych i wartości niematerialnych i prawnych</w:t>
      </w:r>
    </w:p>
    <w:p w14:paraId="3CBF92F9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Utworzenie rezerw</w:t>
      </w:r>
    </w:p>
    <w:p w14:paraId="1C763D4A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Odpisy aktualizujące należności</w:t>
      </w:r>
    </w:p>
    <w:p w14:paraId="7F1A09C2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Odpisy aktualizujące wartość rzeczowych składników aktywów trwałych i wartości niematerialnych i prawnych</w:t>
      </w:r>
    </w:p>
    <w:p w14:paraId="404F2117" w14:textId="7386B86E" w:rsidR="00C406CB" w:rsidRDefault="00C406CB" w:rsidP="00C406CB">
      <w:pPr>
        <w:pStyle w:val="PKTpunkt"/>
      </w:pPr>
      <w:r w:rsidRPr="00C406CB">
        <w:t>5.</w:t>
      </w:r>
      <w:r w:rsidRPr="00C406CB">
        <w:tab/>
        <w:t>Pozostałe</w:t>
      </w:r>
    </w:p>
    <w:p w14:paraId="125E4614" w14:textId="45B33951" w:rsidR="00C406CB" w:rsidRDefault="00C406CB" w:rsidP="00C406CB">
      <w:pPr>
        <w:pStyle w:val="PKTpunkt"/>
      </w:pPr>
    </w:p>
    <w:p w14:paraId="07AAC048" w14:textId="1041F819" w:rsidR="00C406CB" w:rsidRDefault="00C406CB" w:rsidP="00C406CB">
      <w:pPr>
        <w:pStyle w:val="PKTpunkt"/>
      </w:pPr>
      <w:r>
        <w:t>XVIII.</w:t>
      </w:r>
      <w:r>
        <w:tab/>
      </w:r>
      <w:r w:rsidRPr="00C406CB">
        <w:t>Zysk (strata) z działalności operacyjnej (III+VI+IX+XII+XV+XVI-XVII)</w:t>
      </w:r>
    </w:p>
    <w:p w14:paraId="4DD7852A" w14:textId="795EA82C" w:rsidR="00C406CB" w:rsidRDefault="00C406CB" w:rsidP="00C406CB">
      <w:pPr>
        <w:pStyle w:val="PKTpunkt"/>
      </w:pPr>
      <w:r>
        <w:t>XIX.</w:t>
      </w:r>
      <w:r>
        <w:tab/>
      </w:r>
      <w:r w:rsidRPr="00C406CB">
        <w:t>Przychody finansowe</w:t>
      </w:r>
    </w:p>
    <w:p w14:paraId="21793C0F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Odsetki od udzielonych pożyczek, w tym:</w:t>
      </w:r>
    </w:p>
    <w:p w14:paraId="4301DCAC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397B886E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Odsetki od lokat i depozytów</w:t>
      </w:r>
    </w:p>
    <w:p w14:paraId="532DA48C" w14:textId="77777777" w:rsidR="00C406CB" w:rsidRPr="00C406CB" w:rsidRDefault="00C406CB" w:rsidP="00C406CB">
      <w:pPr>
        <w:pStyle w:val="TIRtiret"/>
      </w:pPr>
      <w:r w:rsidRPr="00C406CB">
        <w:t>- od jednostek powiązanych</w:t>
      </w:r>
    </w:p>
    <w:p w14:paraId="190E7EBB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Pozostałe odsetki</w:t>
      </w:r>
    </w:p>
    <w:p w14:paraId="5C2086AD" w14:textId="77777777" w:rsidR="00C406CB" w:rsidRPr="00C406CB" w:rsidRDefault="00C406CB" w:rsidP="00C406CB">
      <w:pPr>
        <w:pStyle w:val="PKTpunkt"/>
      </w:pPr>
      <w:r w:rsidRPr="00C406CB">
        <w:t>4.</w:t>
      </w:r>
      <w:r w:rsidRPr="00C406CB">
        <w:tab/>
        <w:t>Dodatnie różnice kursowe</w:t>
      </w:r>
    </w:p>
    <w:p w14:paraId="66DB8445" w14:textId="28ADAD1C" w:rsidR="00C406CB" w:rsidRPr="00C406CB" w:rsidRDefault="00C406CB" w:rsidP="00C406CB">
      <w:pPr>
        <w:pStyle w:val="LITlitera"/>
      </w:pPr>
      <w:r w:rsidRPr="00C406CB">
        <w:t>a)</w:t>
      </w:r>
      <w:r>
        <w:tab/>
      </w:r>
      <w:r w:rsidRPr="00C406CB">
        <w:t>zrealizowane</w:t>
      </w:r>
    </w:p>
    <w:p w14:paraId="0E6E3AB7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niezrealizowane</w:t>
      </w:r>
    </w:p>
    <w:p w14:paraId="3F669BB1" w14:textId="29D6C35F" w:rsidR="00C406CB" w:rsidRDefault="00C406CB" w:rsidP="00C406CB">
      <w:pPr>
        <w:pStyle w:val="PKTpunkt"/>
      </w:pPr>
      <w:r w:rsidRPr="00C406CB">
        <w:t>5.</w:t>
      </w:r>
      <w:r w:rsidRPr="00C406CB">
        <w:tab/>
        <w:t>Pozostałe</w:t>
      </w:r>
    </w:p>
    <w:p w14:paraId="2F11CFD5" w14:textId="595EDA52" w:rsidR="00C406CB" w:rsidRDefault="00C406CB" w:rsidP="00C406CB">
      <w:pPr>
        <w:pStyle w:val="PKTpunkt"/>
      </w:pPr>
    </w:p>
    <w:p w14:paraId="26EA619E" w14:textId="7E00B596" w:rsidR="00C406CB" w:rsidRDefault="00C406CB" w:rsidP="00C406CB">
      <w:pPr>
        <w:pStyle w:val="PKTpunkt"/>
      </w:pPr>
      <w:r>
        <w:t>XX.</w:t>
      </w:r>
      <w:r>
        <w:tab/>
        <w:t>Koszty finansowe</w:t>
      </w:r>
    </w:p>
    <w:p w14:paraId="53A202D0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Odsetki od kredytów i pożyczek, w tym:</w:t>
      </w:r>
    </w:p>
    <w:p w14:paraId="0952D642" w14:textId="77777777" w:rsidR="00C406CB" w:rsidRPr="00C406CB" w:rsidRDefault="00C406CB" w:rsidP="00C406CB">
      <w:pPr>
        <w:pStyle w:val="TIRtiret"/>
      </w:pPr>
      <w:r w:rsidRPr="00C406CB">
        <w:t>- dla jednostek powiązanych</w:t>
      </w:r>
    </w:p>
    <w:p w14:paraId="49F25CA5" w14:textId="77777777" w:rsidR="00C406CB" w:rsidRPr="00C406CB" w:rsidRDefault="00C406CB" w:rsidP="00C406CB">
      <w:pPr>
        <w:pStyle w:val="PKTpunkt"/>
      </w:pPr>
      <w:r w:rsidRPr="00C406CB">
        <w:t>2.</w:t>
      </w:r>
      <w:r w:rsidRPr="00C406CB">
        <w:tab/>
        <w:t>Pozostałe odsetki</w:t>
      </w:r>
    </w:p>
    <w:p w14:paraId="71D90865" w14:textId="77777777" w:rsidR="00C406CB" w:rsidRPr="00C406CB" w:rsidRDefault="00C406CB" w:rsidP="00C406CB">
      <w:pPr>
        <w:pStyle w:val="PKTpunkt"/>
      </w:pPr>
      <w:r w:rsidRPr="00C406CB">
        <w:t>3.</w:t>
      </w:r>
      <w:r w:rsidRPr="00C406CB">
        <w:tab/>
        <w:t>Ujemne różnice kursowe</w:t>
      </w:r>
    </w:p>
    <w:p w14:paraId="2E23FE75" w14:textId="77777777" w:rsidR="00C406CB" w:rsidRPr="00C406CB" w:rsidRDefault="00C406CB" w:rsidP="00C406CB">
      <w:pPr>
        <w:pStyle w:val="LITlitera"/>
      </w:pPr>
      <w:r w:rsidRPr="00C406CB">
        <w:t>a)</w:t>
      </w:r>
      <w:r w:rsidRPr="00C406CB">
        <w:tab/>
        <w:t>zrealizowane</w:t>
      </w:r>
    </w:p>
    <w:p w14:paraId="35E59A68" w14:textId="77777777" w:rsidR="00C406CB" w:rsidRPr="00C406CB" w:rsidRDefault="00C406CB" w:rsidP="00C406CB">
      <w:pPr>
        <w:pStyle w:val="LITlitera"/>
      </w:pPr>
      <w:r w:rsidRPr="00C406CB">
        <w:t>b)</w:t>
      </w:r>
      <w:r w:rsidRPr="00C406CB">
        <w:tab/>
        <w:t>niezrealizowane</w:t>
      </w:r>
    </w:p>
    <w:p w14:paraId="7C4341C3" w14:textId="1A5B53AD" w:rsidR="00C406CB" w:rsidRDefault="00C406CB" w:rsidP="00C406CB">
      <w:pPr>
        <w:pStyle w:val="PKTpunkt"/>
      </w:pPr>
      <w:r w:rsidRPr="00C406CB">
        <w:t>4.</w:t>
      </w:r>
      <w:r w:rsidRPr="00C406CB">
        <w:tab/>
        <w:t>Pozostałe</w:t>
      </w:r>
    </w:p>
    <w:p w14:paraId="3CA5C560" w14:textId="3E91D030" w:rsidR="00C406CB" w:rsidRDefault="00C406CB" w:rsidP="00C406CB">
      <w:pPr>
        <w:pStyle w:val="PKTpunkt"/>
      </w:pPr>
    </w:p>
    <w:p w14:paraId="7AEC92E2" w14:textId="296F9460" w:rsidR="00C406CB" w:rsidRDefault="00C406CB" w:rsidP="00C406CB">
      <w:pPr>
        <w:pStyle w:val="PKTpunkt"/>
      </w:pPr>
      <w:r>
        <w:t>XXI.</w:t>
      </w:r>
      <w:r>
        <w:tab/>
      </w:r>
      <w:r w:rsidRPr="00C406CB">
        <w:t>Odpis wartości firmy jednostek podporządkowanych</w:t>
      </w:r>
    </w:p>
    <w:p w14:paraId="6641D318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Jednostki zależne</w:t>
      </w:r>
    </w:p>
    <w:p w14:paraId="3E1186BD" w14:textId="36913298" w:rsidR="00C406CB" w:rsidRDefault="00C406CB" w:rsidP="00C406CB">
      <w:pPr>
        <w:pStyle w:val="PKTpunkt"/>
      </w:pPr>
      <w:r w:rsidRPr="00C406CB">
        <w:t>2.</w:t>
      </w:r>
      <w:r w:rsidRPr="00C406CB">
        <w:tab/>
        <w:t>Jednostki współzależne</w:t>
      </w:r>
    </w:p>
    <w:p w14:paraId="7B4ED28C" w14:textId="19F04331" w:rsidR="00C406CB" w:rsidRDefault="00C406CB" w:rsidP="00C406CB">
      <w:pPr>
        <w:pStyle w:val="PKTpunkt"/>
      </w:pPr>
    </w:p>
    <w:p w14:paraId="314E6BDE" w14:textId="191C854D" w:rsidR="00C406CB" w:rsidRDefault="00C406CB" w:rsidP="00C406CB">
      <w:pPr>
        <w:pStyle w:val="PKTpunkt"/>
      </w:pPr>
      <w:r>
        <w:t>XXII.</w:t>
      </w:r>
      <w:r>
        <w:tab/>
      </w:r>
      <w:r w:rsidRPr="00C406CB">
        <w:t>Odpis ujemnej wartości firmy jednostek podporządkowanych</w:t>
      </w:r>
    </w:p>
    <w:p w14:paraId="74011BDF" w14:textId="77777777" w:rsidR="00C406CB" w:rsidRPr="00C406CB" w:rsidRDefault="00C406CB" w:rsidP="00C406CB">
      <w:pPr>
        <w:pStyle w:val="PKTpunkt"/>
      </w:pPr>
      <w:r w:rsidRPr="00C406CB">
        <w:t>1.</w:t>
      </w:r>
      <w:r w:rsidRPr="00C406CB">
        <w:tab/>
        <w:t>Jednostki zależne</w:t>
      </w:r>
    </w:p>
    <w:p w14:paraId="76329650" w14:textId="0AC69140" w:rsidR="00C406CB" w:rsidRDefault="00C406CB" w:rsidP="00C406CB">
      <w:pPr>
        <w:pStyle w:val="PKTpunkt"/>
      </w:pPr>
      <w:r w:rsidRPr="00C406CB">
        <w:t>2.</w:t>
      </w:r>
      <w:r w:rsidRPr="00C406CB">
        <w:tab/>
        <w:t>Jednostki współzależne</w:t>
      </w:r>
    </w:p>
    <w:p w14:paraId="7EBF085B" w14:textId="01B08F89" w:rsidR="00C406CB" w:rsidRDefault="00C406CB" w:rsidP="00C406CB">
      <w:pPr>
        <w:pStyle w:val="PKTpunkt"/>
      </w:pPr>
    </w:p>
    <w:p w14:paraId="6D7F33A3" w14:textId="0C7D4F41" w:rsidR="00C406CB" w:rsidRDefault="00C406CB" w:rsidP="00C406CB">
      <w:pPr>
        <w:pStyle w:val="PKTpunkt"/>
      </w:pPr>
      <w:r>
        <w:t>XXIII.</w:t>
      </w:r>
      <w:r>
        <w:tab/>
      </w:r>
      <w:r w:rsidRPr="00C406CB">
        <w:t>Zysk mniejszości</w:t>
      </w:r>
    </w:p>
    <w:p w14:paraId="49D10E4F" w14:textId="11CA7EAF" w:rsidR="00C406CB" w:rsidRPr="00C406CB" w:rsidRDefault="00C406CB" w:rsidP="00C406CB">
      <w:pPr>
        <w:pStyle w:val="PKTpunkt"/>
      </w:pPr>
      <w:r w:rsidRPr="00C406CB">
        <w:t>XXIV.</w:t>
      </w:r>
      <w:r>
        <w:tab/>
      </w:r>
      <w:r w:rsidRPr="00C406CB">
        <w:t>Strata mniejszości</w:t>
      </w:r>
    </w:p>
    <w:p w14:paraId="741EC197" w14:textId="64B077CD" w:rsidR="00C406CB" w:rsidRPr="00C406CB" w:rsidRDefault="00C406CB" w:rsidP="00C406CB">
      <w:pPr>
        <w:pStyle w:val="PKTpunkt"/>
      </w:pPr>
      <w:r w:rsidRPr="00C406CB">
        <w:t>XXV.</w:t>
      </w:r>
      <w:r>
        <w:tab/>
      </w:r>
      <w:r w:rsidRPr="00C406CB">
        <w:t>Zysk (strata) brutto (XVIII+XIX-XX-XXI-XXII+XXIII-XXIV)</w:t>
      </w:r>
    </w:p>
    <w:p w14:paraId="5AF5B657" w14:textId="3B15AC5B" w:rsidR="00C406CB" w:rsidRPr="00C406CB" w:rsidRDefault="00C406CB" w:rsidP="00C406CB">
      <w:pPr>
        <w:pStyle w:val="PKTpunkt"/>
      </w:pPr>
      <w:r w:rsidRPr="00C406CB">
        <w:t>XXVI.</w:t>
      </w:r>
      <w:r>
        <w:tab/>
      </w:r>
      <w:r w:rsidRPr="00C406CB">
        <w:t>Podatek dochodowy</w:t>
      </w:r>
    </w:p>
    <w:p w14:paraId="67F43EE9" w14:textId="71CEF90B" w:rsidR="00C406CB" w:rsidRDefault="00C406CB" w:rsidP="00C406CB">
      <w:pPr>
        <w:pStyle w:val="PKTpunkt"/>
      </w:pPr>
      <w:r w:rsidRPr="00C406CB">
        <w:t>XXVII.</w:t>
      </w:r>
      <w:r>
        <w:tab/>
      </w:r>
      <w:r w:rsidRPr="00C406CB">
        <w:t>Pozostałe obowiązkowe zmniejszenia zysku (zwiększenia straty)</w:t>
      </w:r>
    </w:p>
    <w:p w14:paraId="2C351D39" w14:textId="4040D1DD" w:rsidR="00C406CB" w:rsidRPr="00C406CB" w:rsidRDefault="00C406CB" w:rsidP="00C406CB">
      <w:pPr>
        <w:pStyle w:val="PKTpunkt"/>
      </w:pPr>
      <w:r>
        <w:t>XXVIII.</w:t>
      </w:r>
      <w:r>
        <w:tab/>
      </w:r>
      <w:r w:rsidR="00DD6E02">
        <w:t>Udział w zyskach netto jednostek podporządkowanych wycenianych metodą praw własności</w:t>
      </w:r>
    </w:p>
    <w:p w14:paraId="201E6503" w14:textId="77777777" w:rsidR="00C406CB" w:rsidRPr="00C406CB" w:rsidRDefault="00C406CB" w:rsidP="00C406CB">
      <w:pPr>
        <w:pStyle w:val="PKTpunkt"/>
      </w:pPr>
      <w:r w:rsidRPr="00C406CB">
        <w:t>XXIX. Udział w stratach netto jednostek podporządkowanych wycenianych metodą praw własności</w:t>
      </w:r>
    </w:p>
    <w:p w14:paraId="3E561C72" w14:textId="11BFDC36" w:rsidR="00C406CB" w:rsidRDefault="00C406CB" w:rsidP="00C406CB">
      <w:pPr>
        <w:pStyle w:val="PKTpunkt"/>
      </w:pPr>
      <w:r w:rsidRPr="00C406CB">
        <w:t>XXX. Zysk (strata) netto (XXV-XXVI-XXVII+XXVIII-XXIX)</w:t>
      </w:r>
    </w:p>
    <w:p w14:paraId="086FBDB1" w14:textId="6FA6A2DA" w:rsidR="00DD6E02" w:rsidRDefault="00DD6E02" w:rsidP="00C406CB">
      <w:pPr>
        <w:pStyle w:val="PKTpunkt"/>
      </w:pPr>
    </w:p>
    <w:p w14:paraId="66C2707E" w14:textId="77777777" w:rsidR="00DD6E02" w:rsidRDefault="00DD6E02" w:rsidP="00C406CB">
      <w:pPr>
        <w:pStyle w:val="PKTpunkt"/>
      </w:pPr>
    </w:p>
    <w:p w14:paraId="6AD46D18" w14:textId="65553646" w:rsidR="00DD6E02" w:rsidRDefault="00DD6E02" w:rsidP="00DD6E02">
      <w:pPr>
        <w:pStyle w:val="ROZDZODDZOZNoznaczenierozdziauluboddziau"/>
      </w:pPr>
      <w:r>
        <w:t xml:space="preserve">Skonsolidowane zestawienie zmian w </w:t>
      </w:r>
      <w:r>
        <w:tab/>
        <w:t>kapitale (funduszu) własnym dostawcy usług w zakresie kryptoaktywów</w:t>
      </w:r>
    </w:p>
    <w:p w14:paraId="111007C7" w14:textId="2F0729CC" w:rsidR="00DD6E02" w:rsidRDefault="00DD6E02" w:rsidP="00DD6E02">
      <w:pPr>
        <w:pStyle w:val="ARTartustawynprozporzdzenia"/>
      </w:pPr>
    </w:p>
    <w:p w14:paraId="77F95096" w14:textId="585FD621" w:rsidR="00DD6E02" w:rsidRPr="00DD6E02" w:rsidRDefault="00DD6E02" w:rsidP="00DD6E02">
      <w:pPr>
        <w:pStyle w:val="PKTpunkt"/>
      </w:pPr>
      <w:r w:rsidRPr="00DD6E02">
        <w:t>I.</w:t>
      </w:r>
      <w:r>
        <w:tab/>
      </w:r>
      <w:r w:rsidRPr="00DD6E02">
        <w:t>Kapitał (fundusz) własny na początek okresu (BO)</w:t>
      </w:r>
    </w:p>
    <w:p w14:paraId="32958440" w14:textId="77777777" w:rsidR="00DD6E02" w:rsidRPr="00DD6E02" w:rsidRDefault="00DD6E02" w:rsidP="00DD6E02">
      <w:pPr>
        <w:pStyle w:val="TIRtiret"/>
      </w:pPr>
      <w:r w:rsidRPr="00DD6E02">
        <w:t>- korekty przyjętych zasad (polityki) rachunkowości</w:t>
      </w:r>
    </w:p>
    <w:p w14:paraId="2CFF6B89" w14:textId="77777777" w:rsidR="00DD6E02" w:rsidRPr="00DD6E02" w:rsidRDefault="00DD6E02" w:rsidP="00DD6E02">
      <w:pPr>
        <w:pStyle w:val="TIRtiret"/>
      </w:pPr>
      <w:r w:rsidRPr="00DD6E02">
        <w:t>- korekty błędów</w:t>
      </w:r>
    </w:p>
    <w:p w14:paraId="5DCD29E7" w14:textId="77777777" w:rsidR="00DD6E02" w:rsidRPr="00DD6E02" w:rsidRDefault="00DD6E02" w:rsidP="00DD6E02">
      <w:pPr>
        <w:pStyle w:val="PKTpunkt"/>
      </w:pPr>
    </w:p>
    <w:p w14:paraId="22CD7988" w14:textId="2920C293" w:rsidR="00DD6E02" w:rsidRPr="00DD6E02" w:rsidRDefault="00DD6E02" w:rsidP="00DD6E02">
      <w:pPr>
        <w:pStyle w:val="PKTpunkt"/>
      </w:pPr>
      <w:r w:rsidRPr="00DD6E02">
        <w:t>I.a.</w:t>
      </w:r>
      <w:r>
        <w:tab/>
      </w:r>
      <w:r w:rsidRPr="00DD6E02">
        <w:t>Kapitał własny (fundusz) na początek okresu (BO), po korektach</w:t>
      </w:r>
    </w:p>
    <w:p w14:paraId="3FBC1E7D" w14:textId="5CDF96DB" w:rsidR="00DD6E02" w:rsidRPr="00DD6E02" w:rsidRDefault="00DD6E02" w:rsidP="00DD6E02">
      <w:pPr>
        <w:pStyle w:val="PKTpunkt"/>
      </w:pPr>
      <w:r w:rsidRPr="00DD6E02">
        <w:t>1.</w:t>
      </w:r>
      <w:r>
        <w:tab/>
        <w:t>K</w:t>
      </w:r>
      <w:r w:rsidRPr="00DD6E02">
        <w:t>apitał (fundusz) podstawowy na początek okresu</w:t>
      </w:r>
    </w:p>
    <w:p w14:paraId="2EEA7136" w14:textId="40D14666" w:rsidR="00DD6E02" w:rsidRPr="00DD6E02" w:rsidRDefault="00DD6E02" w:rsidP="00DD6E02">
      <w:pPr>
        <w:pStyle w:val="PKTpunkt"/>
      </w:pPr>
      <w:r w:rsidRPr="00DD6E02">
        <w:t>1.1.</w:t>
      </w:r>
      <w:r>
        <w:tab/>
      </w:r>
      <w:r w:rsidRPr="00DD6E02">
        <w:t>Zmiany kapitału (funduszu) podstawowego</w:t>
      </w:r>
    </w:p>
    <w:p w14:paraId="7305E940" w14:textId="77777777" w:rsidR="00DD6E02" w:rsidRPr="00DD6E02" w:rsidRDefault="00DD6E02" w:rsidP="00DD6E02">
      <w:pPr>
        <w:pStyle w:val="LITlitera"/>
      </w:pPr>
      <w:r w:rsidRPr="00DD6E02">
        <w:t>a) zwiększenie (z tytułu)</w:t>
      </w:r>
    </w:p>
    <w:p w14:paraId="44D224C6" w14:textId="77777777" w:rsidR="00DD6E02" w:rsidRPr="00DD6E02" w:rsidRDefault="00DD6E02" w:rsidP="00DD6E02">
      <w:pPr>
        <w:pStyle w:val="TIRtiret"/>
      </w:pPr>
      <w:r w:rsidRPr="00DD6E02">
        <w:t>- wydania udziałów (emisji akcji)</w:t>
      </w:r>
    </w:p>
    <w:p w14:paraId="4CD9A8C1" w14:textId="77777777" w:rsidR="00DD6E02" w:rsidRPr="00DD6E02" w:rsidRDefault="00DD6E02" w:rsidP="00DD6E02">
      <w:pPr>
        <w:pStyle w:val="TIRtiret"/>
      </w:pPr>
      <w:r w:rsidRPr="00DD6E02">
        <w:t>...</w:t>
      </w:r>
    </w:p>
    <w:p w14:paraId="552BD25F" w14:textId="77777777" w:rsidR="00DD6E02" w:rsidRPr="00DD6E02" w:rsidRDefault="00DD6E02" w:rsidP="00DD6E02">
      <w:pPr>
        <w:pStyle w:val="LITlitera"/>
      </w:pPr>
      <w:r w:rsidRPr="00DD6E02">
        <w:t>b) zmniejszenie (z tytułu)</w:t>
      </w:r>
    </w:p>
    <w:p w14:paraId="0D3273B0" w14:textId="77777777" w:rsidR="00DD6E02" w:rsidRPr="00DD6E02" w:rsidRDefault="00DD6E02" w:rsidP="00DD6E02">
      <w:pPr>
        <w:pStyle w:val="TIRtiret"/>
      </w:pPr>
      <w:r w:rsidRPr="00DD6E02">
        <w:t>- umorzenia udziałów (akcji)</w:t>
      </w:r>
    </w:p>
    <w:p w14:paraId="638CCD00" w14:textId="77777777" w:rsidR="00DD6E02" w:rsidRPr="00DD6E02" w:rsidRDefault="00DD6E02" w:rsidP="00DD6E02">
      <w:pPr>
        <w:pStyle w:val="TIRtiret"/>
      </w:pPr>
      <w:r w:rsidRPr="00DD6E02">
        <w:t>...</w:t>
      </w:r>
    </w:p>
    <w:p w14:paraId="688641AB" w14:textId="7D42982B" w:rsidR="00DD6E02" w:rsidRDefault="00DD6E02" w:rsidP="00DD6E02">
      <w:pPr>
        <w:pStyle w:val="PKTpunkt"/>
      </w:pPr>
      <w:r w:rsidRPr="00DD6E02">
        <w:t>1.2.</w:t>
      </w:r>
      <w:r>
        <w:tab/>
      </w:r>
      <w:r w:rsidRPr="00DD6E02">
        <w:t>Kapitał (fundusz) podstawowy na koniec okresu</w:t>
      </w:r>
    </w:p>
    <w:p w14:paraId="4AF46296" w14:textId="77777777" w:rsidR="00DD6E02" w:rsidRPr="00DD6E02" w:rsidRDefault="00DD6E02" w:rsidP="00DD6E02">
      <w:pPr>
        <w:pStyle w:val="PKTpunkt"/>
      </w:pPr>
    </w:p>
    <w:p w14:paraId="01923B61" w14:textId="082499A1" w:rsidR="00DD6E02" w:rsidRPr="00DD6E02" w:rsidRDefault="00DD6E02" w:rsidP="00DD6E02">
      <w:pPr>
        <w:pStyle w:val="PKTpunkt"/>
      </w:pPr>
      <w:r w:rsidRPr="00DD6E02">
        <w:t>2.</w:t>
      </w:r>
      <w:r>
        <w:tab/>
      </w:r>
      <w:r w:rsidRPr="00DD6E02">
        <w:t>Kapitał (fundusz) zapasowy na początek okresu</w:t>
      </w:r>
    </w:p>
    <w:p w14:paraId="61FCAE2F" w14:textId="2ADE4ABC" w:rsidR="00DD6E02" w:rsidRPr="00DD6E02" w:rsidRDefault="00DD6E02" w:rsidP="00DD6E02">
      <w:pPr>
        <w:pStyle w:val="PKTpunkt"/>
      </w:pPr>
      <w:r w:rsidRPr="00DD6E02">
        <w:t>2.1.</w:t>
      </w:r>
      <w:r>
        <w:tab/>
      </w:r>
      <w:r w:rsidRPr="00DD6E02">
        <w:t>Zmiany kapitału (funduszu) zapasowego</w:t>
      </w:r>
    </w:p>
    <w:p w14:paraId="35B338E3" w14:textId="77777777" w:rsidR="00DD6E02" w:rsidRPr="00DD6E02" w:rsidRDefault="00DD6E02" w:rsidP="00DD6E02">
      <w:pPr>
        <w:pStyle w:val="LITlitera"/>
      </w:pPr>
      <w:r w:rsidRPr="00DD6E02">
        <w:t>a) zwiększenie (z tytułu)</w:t>
      </w:r>
    </w:p>
    <w:p w14:paraId="379A2C6A" w14:textId="77777777" w:rsidR="00DD6E02" w:rsidRPr="00DD6E02" w:rsidRDefault="00DD6E02" w:rsidP="00DD6E02">
      <w:pPr>
        <w:pStyle w:val="TIRtiret"/>
      </w:pPr>
      <w:r w:rsidRPr="00DD6E02">
        <w:t>- emisji akcji powyżej wartości nominalnej</w:t>
      </w:r>
    </w:p>
    <w:p w14:paraId="30A6B114" w14:textId="77777777" w:rsidR="00DD6E02" w:rsidRPr="00DD6E02" w:rsidRDefault="00DD6E02" w:rsidP="00DD6E02">
      <w:pPr>
        <w:pStyle w:val="TIRtiret"/>
      </w:pPr>
      <w:r w:rsidRPr="00DD6E02">
        <w:t>- podziału zysku (ustawowo)</w:t>
      </w:r>
    </w:p>
    <w:p w14:paraId="05E42C8D" w14:textId="77777777" w:rsidR="00DD6E02" w:rsidRPr="00DD6E02" w:rsidRDefault="00DD6E02" w:rsidP="00DD6E02">
      <w:pPr>
        <w:pStyle w:val="TIRtiret"/>
      </w:pPr>
      <w:r w:rsidRPr="00DD6E02">
        <w:t>- podziału zysku (ponad wymaganą ustawowo minimalną wartość)</w:t>
      </w:r>
    </w:p>
    <w:p w14:paraId="1D8DE05C" w14:textId="77777777" w:rsidR="00DD6E02" w:rsidRPr="00DD6E02" w:rsidRDefault="00DD6E02" w:rsidP="00DD6E02">
      <w:pPr>
        <w:pStyle w:val="TIRtiret"/>
      </w:pPr>
      <w:r w:rsidRPr="00DD6E02">
        <w:t>...</w:t>
      </w:r>
    </w:p>
    <w:p w14:paraId="66E4F9AB" w14:textId="77777777" w:rsidR="00DD6E02" w:rsidRPr="00DD6E02" w:rsidRDefault="00DD6E02" w:rsidP="00DD6E02">
      <w:pPr>
        <w:pStyle w:val="LITlitera"/>
      </w:pPr>
      <w:r w:rsidRPr="00DD6E02">
        <w:t>b) zmniejszenie (z tytułu)</w:t>
      </w:r>
    </w:p>
    <w:p w14:paraId="794B0390" w14:textId="77777777" w:rsidR="00DD6E02" w:rsidRPr="00DD6E02" w:rsidRDefault="00DD6E02" w:rsidP="00DD6E02">
      <w:pPr>
        <w:pStyle w:val="TIRtiret"/>
      </w:pPr>
      <w:r w:rsidRPr="00DD6E02">
        <w:t>- pokrycia straty</w:t>
      </w:r>
    </w:p>
    <w:p w14:paraId="4DD4A179" w14:textId="77777777" w:rsidR="00DD6E02" w:rsidRPr="00DD6E02" w:rsidRDefault="00DD6E02" w:rsidP="00DD6E02">
      <w:pPr>
        <w:pStyle w:val="TIRtiret"/>
      </w:pPr>
      <w:r w:rsidRPr="00DD6E02">
        <w:t>...</w:t>
      </w:r>
    </w:p>
    <w:p w14:paraId="71438A07" w14:textId="7AFB4E01" w:rsidR="00DD6E02" w:rsidRPr="00DD6E02" w:rsidRDefault="00DD6E02" w:rsidP="00DD6E02">
      <w:pPr>
        <w:pStyle w:val="PKTpunkt"/>
      </w:pPr>
      <w:r w:rsidRPr="00DD6E02">
        <w:t>2.2.</w:t>
      </w:r>
      <w:r>
        <w:tab/>
      </w:r>
      <w:r w:rsidRPr="00DD6E02">
        <w:t>Kapitał (fundusz) zapasowy na koniec okresu</w:t>
      </w:r>
    </w:p>
    <w:p w14:paraId="47131E09" w14:textId="77777777" w:rsidR="00DD6E02" w:rsidRPr="00DD6E02" w:rsidRDefault="00DD6E02" w:rsidP="00DD6E02">
      <w:pPr>
        <w:pStyle w:val="PKTpunkt"/>
      </w:pPr>
    </w:p>
    <w:p w14:paraId="437423E6" w14:textId="2A425D8A" w:rsidR="00DD6E02" w:rsidRPr="00DD6E02" w:rsidRDefault="00DD6E02" w:rsidP="00DD6E02">
      <w:pPr>
        <w:pStyle w:val="PKTpunkt"/>
      </w:pPr>
      <w:r w:rsidRPr="00DD6E02">
        <w:t>3.</w:t>
      </w:r>
      <w:r>
        <w:tab/>
      </w:r>
      <w:r w:rsidRPr="00DD6E02">
        <w:t>Kapitał (fundusz) z aktualizacji wyceny na początek okresu - zmiany przyjętych zasad</w:t>
      </w:r>
      <w:r>
        <w:t xml:space="preserve"> </w:t>
      </w:r>
      <w:r w:rsidRPr="00DD6E02">
        <w:t>(polityki) rachunkowości</w:t>
      </w:r>
    </w:p>
    <w:p w14:paraId="59920638" w14:textId="23C2261A" w:rsidR="00DD6E02" w:rsidRPr="00DD6E02" w:rsidRDefault="00DD6E02" w:rsidP="00DD6E02">
      <w:pPr>
        <w:pStyle w:val="PKTpunkt"/>
      </w:pPr>
      <w:r w:rsidRPr="00DD6E02">
        <w:t>3.1.</w:t>
      </w:r>
      <w:r>
        <w:tab/>
      </w:r>
      <w:r w:rsidRPr="00DD6E02">
        <w:t>Zmiany kapitału (funduszu) z aktualizacji wyceny</w:t>
      </w:r>
    </w:p>
    <w:p w14:paraId="5205801D" w14:textId="77777777" w:rsidR="00DD6E02" w:rsidRPr="00DD6E02" w:rsidRDefault="00DD6E02" w:rsidP="00DD6E02">
      <w:pPr>
        <w:pStyle w:val="LITlitera"/>
      </w:pPr>
      <w:r w:rsidRPr="00DD6E02">
        <w:t>a) zwiększenie (z tytułu)</w:t>
      </w:r>
    </w:p>
    <w:p w14:paraId="3810B659" w14:textId="77777777" w:rsidR="00DD6E02" w:rsidRPr="00DD6E02" w:rsidRDefault="00DD6E02" w:rsidP="00DD6E02">
      <w:pPr>
        <w:pStyle w:val="LITlitera"/>
      </w:pPr>
      <w:r w:rsidRPr="00DD6E02">
        <w:t>...</w:t>
      </w:r>
    </w:p>
    <w:p w14:paraId="743037B1" w14:textId="77777777" w:rsidR="00DD6E02" w:rsidRPr="00DD6E02" w:rsidRDefault="00DD6E02" w:rsidP="00DD6E02">
      <w:pPr>
        <w:pStyle w:val="LITlitera"/>
      </w:pPr>
      <w:r w:rsidRPr="00DD6E02">
        <w:t>b) zmniejszenie (z tytułu)</w:t>
      </w:r>
    </w:p>
    <w:p w14:paraId="78D56673" w14:textId="77777777" w:rsidR="00DD6E02" w:rsidRPr="00DD6E02" w:rsidRDefault="00DD6E02" w:rsidP="00DD6E02">
      <w:pPr>
        <w:pStyle w:val="TIRtiret"/>
      </w:pPr>
      <w:r w:rsidRPr="00DD6E02">
        <w:t>- sprzedaży i likwidacji środków trwałych</w:t>
      </w:r>
    </w:p>
    <w:p w14:paraId="2DC85260" w14:textId="77777777" w:rsidR="00DD6E02" w:rsidRPr="00DD6E02" w:rsidRDefault="00DD6E02" w:rsidP="00DD6E02">
      <w:pPr>
        <w:pStyle w:val="TIRtiret"/>
      </w:pPr>
      <w:r w:rsidRPr="00DD6E02">
        <w:t>...</w:t>
      </w:r>
    </w:p>
    <w:p w14:paraId="790CE571" w14:textId="51BCB1B3" w:rsidR="00DD6E02" w:rsidRPr="00DD6E02" w:rsidRDefault="00DD6E02" w:rsidP="00DD6E02">
      <w:pPr>
        <w:pStyle w:val="PKTpunkt"/>
      </w:pPr>
      <w:r w:rsidRPr="00DD6E02">
        <w:t>3.2.</w:t>
      </w:r>
      <w:r>
        <w:tab/>
      </w:r>
      <w:r w:rsidRPr="00DD6E02">
        <w:t>Kapitał (fundusz) z aktualizacji wyceny na koniec okresu</w:t>
      </w:r>
    </w:p>
    <w:p w14:paraId="7ECB2592" w14:textId="7051BF13" w:rsidR="00DD6E02" w:rsidRPr="00DD6E02" w:rsidRDefault="00DD6E02" w:rsidP="00DD6E02">
      <w:pPr>
        <w:pStyle w:val="PKTpunkt"/>
      </w:pPr>
      <w:r w:rsidRPr="00DD6E02">
        <w:t>4.</w:t>
      </w:r>
      <w:r>
        <w:tab/>
      </w:r>
      <w:r w:rsidRPr="00DD6E02">
        <w:t>Pozostałe kapitały (fundusze) rezerwowe na początek okresu</w:t>
      </w:r>
    </w:p>
    <w:p w14:paraId="526D4641" w14:textId="693B1111" w:rsidR="00DD6E02" w:rsidRPr="00DD6E02" w:rsidRDefault="00DD6E02" w:rsidP="00DD6E02">
      <w:pPr>
        <w:pStyle w:val="PKTpunkt"/>
      </w:pPr>
      <w:r w:rsidRPr="00DD6E02">
        <w:t>4.1.</w:t>
      </w:r>
      <w:r>
        <w:tab/>
      </w:r>
      <w:r w:rsidRPr="00DD6E02">
        <w:t>Zmiany pozostałych kapitałów (funduszy) rezerwowych</w:t>
      </w:r>
    </w:p>
    <w:p w14:paraId="452CFAF6" w14:textId="77777777" w:rsidR="00DD6E02" w:rsidRPr="00DD6E02" w:rsidRDefault="00DD6E02" w:rsidP="00DD6E02">
      <w:pPr>
        <w:pStyle w:val="LITlitera"/>
      </w:pPr>
      <w:r w:rsidRPr="00DD6E02">
        <w:t>a) zwiększenie (z tytułu)</w:t>
      </w:r>
    </w:p>
    <w:p w14:paraId="69A496EA" w14:textId="77777777" w:rsidR="00DD6E02" w:rsidRPr="00DD6E02" w:rsidRDefault="00DD6E02" w:rsidP="00DD6E02">
      <w:pPr>
        <w:pStyle w:val="LITlitera"/>
      </w:pPr>
      <w:r w:rsidRPr="00DD6E02">
        <w:t>...</w:t>
      </w:r>
    </w:p>
    <w:p w14:paraId="6A3E9042" w14:textId="77777777" w:rsidR="00DD6E02" w:rsidRPr="00DD6E02" w:rsidRDefault="00DD6E02" w:rsidP="00DD6E02">
      <w:pPr>
        <w:pStyle w:val="LITlitera"/>
      </w:pPr>
      <w:r w:rsidRPr="00DD6E02">
        <w:t>b) zmniejszenie (z tytułu)</w:t>
      </w:r>
    </w:p>
    <w:p w14:paraId="7D311A7A" w14:textId="77777777" w:rsidR="00DD6E02" w:rsidRPr="00DD6E02" w:rsidRDefault="00DD6E02" w:rsidP="00DD6E02">
      <w:pPr>
        <w:pStyle w:val="LITlitera"/>
      </w:pPr>
      <w:r w:rsidRPr="00DD6E02">
        <w:t>...</w:t>
      </w:r>
    </w:p>
    <w:p w14:paraId="5FD1A6BD" w14:textId="77777777" w:rsidR="00DD6E02" w:rsidRPr="00DD6E02" w:rsidRDefault="00DD6E02" w:rsidP="00DD6E02">
      <w:pPr>
        <w:pStyle w:val="PKTpunkt"/>
      </w:pPr>
      <w:r w:rsidRPr="00DD6E02">
        <w:t>4.2. Pozostałe kapitały (fundusze) rezerwowe na koniec okresu</w:t>
      </w:r>
    </w:p>
    <w:p w14:paraId="08F69A92" w14:textId="77777777" w:rsidR="00DD6E02" w:rsidRPr="00DD6E02" w:rsidRDefault="00DD6E02" w:rsidP="00DD6E02">
      <w:pPr>
        <w:pStyle w:val="PKTpunkt"/>
      </w:pPr>
    </w:p>
    <w:p w14:paraId="77949AD1" w14:textId="77683076" w:rsidR="00DD6E02" w:rsidRPr="00DD6E02" w:rsidRDefault="00DD6E02" w:rsidP="00DD6E02">
      <w:pPr>
        <w:pStyle w:val="PKTpunkt"/>
      </w:pPr>
      <w:r w:rsidRPr="00DD6E02">
        <w:t>5.</w:t>
      </w:r>
      <w:r>
        <w:tab/>
      </w:r>
      <w:r w:rsidRPr="00DD6E02">
        <w:t>Różnice kursowe z przeliczenia sprawozdań finansowych jednostek podporządkowanych na początek okresu</w:t>
      </w:r>
    </w:p>
    <w:p w14:paraId="1B044495" w14:textId="77777777" w:rsidR="00DD6E02" w:rsidRPr="00DD6E02" w:rsidRDefault="00DD6E02" w:rsidP="00DD6E02">
      <w:pPr>
        <w:pStyle w:val="LITlitera"/>
      </w:pPr>
      <w:r w:rsidRPr="00DD6E02">
        <w:t>a) zwiększenia</w:t>
      </w:r>
    </w:p>
    <w:p w14:paraId="0DC7B6F6" w14:textId="77777777" w:rsidR="00DD6E02" w:rsidRPr="00DD6E02" w:rsidRDefault="00DD6E02" w:rsidP="00DD6E02">
      <w:pPr>
        <w:pStyle w:val="LITlitera"/>
      </w:pPr>
      <w:r w:rsidRPr="00DD6E02">
        <w:t>b) zmniejszenia</w:t>
      </w:r>
    </w:p>
    <w:p w14:paraId="41C2C300" w14:textId="21DECDF4" w:rsidR="00DD6E02" w:rsidRPr="00DD6E02" w:rsidRDefault="00DD6E02" w:rsidP="00DD6E02">
      <w:pPr>
        <w:pStyle w:val="PKTpunkt"/>
      </w:pPr>
      <w:r w:rsidRPr="00DD6E02">
        <w:t>5.1.</w:t>
      </w:r>
      <w:r>
        <w:tab/>
      </w:r>
      <w:r w:rsidRPr="00DD6E02">
        <w:t>Różnice kursowe z przeliczenia sprawozdań finansowych jednostek podporządkowanych na koniec okresu</w:t>
      </w:r>
    </w:p>
    <w:p w14:paraId="67BFA35A" w14:textId="77777777" w:rsidR="00DD6E02" w:rsidRPr="00DD6E02" w:rsidRDefault="00DD6E02" w:rsidP="00DD6E02">
      <w:pPr>
        <w:pStyle w:val="PKTpunkt"/>
      </w:pPr>
    </w:p>
    <w:p w14:paraId="3DEA910E" w14:textId="5459F071" w:rsidR="00DD6E02" w:rsidRPr="00DD6E02" w:rsidRDefault="00DD6E02" w:rsidP="00DD6E02">
      <w:pPr>
        <w:pStyle w:val="PKTpunkt"/>
      </w:pPr>
      <w:r w:rsidRPr="00DD6E02">
        <w:t>6.</w:t>
      </w:r>
      <w:r>
        <w:tab/>
      </w:r>
      <w:r w:rsidRPr="00DD6E02">
        <w:t>Zysk (strata) z lat ubiegłych na początek okresu</w:t>
      </w:r>
    </w:p>
    <w:p w14:paraId="6ACBAC5C" w14:textId="15386991" w:rsidR="00DD6E02" w:rsidRPr="00DD6E02" w:rsidRDefault="00DD6E02" w:rsidP="00DD6E02">
      <w:pPr>
        <w:pStyle w:val="PKTpunkt"/>
      </w:pPr>
      <w:r w:rsidRPr="00DD6E02">
        <w:t>6.1.</w:t>
      </w:r>
      <w:r>
        <w:tab/>
      </w:r>
      <w:r w:rsidRPr="00DD6E02">
        <w:t>Zysk z lat ubiegłych na początek okresu</w:t>
      </w:r>
    </w:p>
    <w:p w14:paraId="22A0434E" w14:textId="77777777" w:rsidR="00DD6E02" w:rsidRPr="00DD6E02" w:rsidRDefault="00DD6E02" w:rsidP="00DD6E02">
      <w:pPr>
        <w:pStyle w:val="TIRtiret"/>
      </w:pPr>
      <w:r w:rsidRPr="00DD6E02">
        <w:t>- zmiany przyjętych zasad (polityki) rachunkowości</w:t>
      </w:r>
    </w:p>
    <w:p w14:paraId="7942C0CE" w14:textId="77777777" w:rsidR="00DD6E02" w:rsidRPr="00DD6E02" w:rsidRDefault="00DD6E02" w:rsidP="00DD6E02">
      <w:pPr>
        <w:pStyle w:val="TIRtiret"/>
      </w:pPr>
      <w:r w:rsidRPr="00DD6E02">
        <w:t>- korekty błędów</w:t>
      </w:r>
    </w:p>
    <w:p w14:paraId="10EB84E4" w14:textId="3A953B5F" w:rsidR="00DD6E02" w:rsidRPr="00DD6E02" w:rsidRDefault="00DD6E02" w:rsidP="00DD6E02">
      <w:pPr>
        <w:pStyle w:val="PKTpunkt"/>
      </w:pPr>
      <w:r w:rsidRPr="00DD6E02">
        <w:t>6.2.</w:t>
      </w:r>
      <w:r>
        <w:tab/>
      </w:r>
      <w:r w:rsidRPr="00DD6E02">
        <w:t>Zysk z lat ubiegłych na początek okresu, po korektach</w:t>
      </w:r>
    </w:p>
    <w:p w14:paraId="3655E197" w14:textId="77777777" w:rsidR="00DD6E02" w:rsidRPr="00DD6E02" w:rsidRDefault="00DD6E02" w:rsidP="00DD6E02">
      <w:pPr>
        <w:pStyle w:val="LITlitera"/>
      </w:pPr>
      <w:r w:rsidRPr="00DD6E02">
        <w:t>a) zwiększenie (z tytułu)</w:t>
      </w:r>
    </w:p>
    <w:p w14:paraId="17BC31A1" w14:textId="77777777" w:rsidR="00DD6E02" w:rsidRPr="00DD6E02" w:rsidRDefault="00DD6E02" w:rsidP="00DD6E02">
      <w:pPr>
        <w:pStyle w:val="TIRtiret"/>
      </w:pPr>
      <w:r w:rsidRPr="00DD6E02">
        <w:t>- podziału zysku</w:t>
      </w:r>
    </w:p>
    <w:p w14:paraId="29C8A3D0" w14:textId="77777777" w:rsidR="00DD6E02" w:rsidRPr="00DD6E02" w:rsidRDefault="00DD6E02" w:rsidP="00DD6E02">
      <w:pPr>
        <w:pStyle w:val="TIRtiret"/>
      </w:pPr>
      <w:r w:rsidRPr="00DD6E02">
        <w:t>...</w:t>
      </w:r>
    </w:p>
    <w:p w14:paraId="1141307E" w14:textId="77777777" w:rsidR="00DD6E02" w:rsidRPr="00DD6E02" w:rsidRDefault="00DD6E02" w:rsidP="00DD6E02">
      <w:pPr>
        <w:pStyle w:val="LITlitera"/>
      </w:pPr>
      <w:r w:rsidRPr="00DD6E02">
        <w:t>b) zmniejszenie (z tytułu)</w:t>
      </w:r>
    </w:p>
    <w:p w14:paraId="0CEE01A8" w14:textId="77777777" w:rsidR="00DD6E02" w:rsidRPr="00DD6E02" w:rsidRDefault="00DD6E02" w:rsidP="00DD6E02">
      <w:pPr>
        <w:pStyle w:val="LITlitera"/>
      </w:pPr>
      <w:r w:rsidRPr="00DD6E02">
        <w:t>...</w:t>
      </w:r>
    </w:p>
    <w:p w14:paraId="21C24022" w14:textId="2AD59506" w:rsidR="00DD6E02" w:rsidRPr="00DD6E02" w:rsidRDefault="00DD6E02" w:rsidP="00DD6E02">
      <w:pPr>
        <w:pStyle w:val="PKTpunkt"/>
      </w:pPr>
      <w:r w:rsidRPr="00DD6E02">
        <w:t>6.3.</w:t>
      </w:r>
      <w:r>
        <w:tab/>
      </w:r>
      <w:r w:rsidRPr="00DD6E02">
        <w:t>Zysk z lat ubiegłych na koniec okresu</w:t>
      </w:r>
    </w:p>
    <w:p w14:paraId="3423115F" w14:textId="71C43694" w:rsidR="00DD6E02" w:rsidRPr="00DD6E02" w:rsidRDefault="00DD6E02" w:rsidP="00DD6E02">
      <w:pPr>
        <w:pStyle w:val="PKTpunkt"/>
      </w:pPr>
      <w:r w:rsidRPr="00DD6E02">
        <w:t>6.4.</w:t>
      </w:r>
      <w:r>
        <w:tab/>
      </w:r>
      <w:r w:rsidRPr="00DD6E02">
        <w:t>Strata z lat ubiegłych na początek okresu</w:t>
      </w:r>
    </w:p>
    <w:p w14:paraId="405E4C1E" w14:textId="77777777" w:rsidR="00DD6E02" w:rsidRPr="00DD6E02" w:rsidRDefault="00DD6E02" w:rsidP="00DD6E02">
      <w:pPr>
        <w:pStyle w:val="TIRtiret"/>
      </w:pPr>
      <w:r w:rsidRPr="00DD6E02">
        <w:t>- zmiany przyjętych zasad (polityki) rachunkowości</w:t>
      </w:r>
    </w:p>
    <w:p w14:paraId="7C9AF63C" w14:textId="77777777" w:rsidR="00DD6E02" w:rsidRPr="00DD6E02" w:rsidRDefault="00DD6E02" w:rsidP="00DD6E02">
      <w:pPr>
        <w:pStyle w:val="TIRtiret"/>
      </w:pPr>
      <w:r w:rsidRPr="00DD6E02">
        <w:t>- korekty błędów</w:t>
      </w:r>
    </w:p>
    <w:p w14:paraId="5FE545BE" w14:textId="247D69EB" w:rsidR="00DD6E02" w:rsidRPr="00DD6E02" w:rsidRDefault="00DD6E02" w:rsidP="00DD6E02">
      <w:pPr>
        <w:pStyle w:val="PKTpunkt"/>
      </w:pPr>
      <w:r w:rsidRPr="00DD6E02">
        <w:t>6.5.</w:t>
      </w:r>
      <w:r>
        <w:tab/>
      </w:r>
      <w:r w:rsidRPr="00DD6E02">
        <w:t>Strata z lat ubiegłych na początek okresu, po korektach</w:t>
      </w:r>
    </w:p>
    <w:p w14:paraId="79B1843A" w14:textId="77777777" w:rsidR="00DD6E02" w:rsidRPr="00DD6E02" w:rsidRDefault="00DD6E02" w:rsidP="00DD6E02">
      <w:pPr>
        <w:pStyle w:val="LITlitera"/>
      </w:pPr>
      <w:r w:rsidRPr="00DD6E02">
        <w:t>a) zwiększenie (z tytułu)</w:t>
      </w:r>
    </w:p>
    <w:p w14:paraId="2A2AAF17" w14:textId="77777777" w:rsidR="00DD6E02" w:rsidRPr="00DD6E02" w:rsidRDefault="00DD6E02" w:rsidP="00DD6E02">
      <w:pPr>
        <w:pStyle w:val="TIRtiret"/>
      </w:pPr>
      <w:r w:rsidRPr="00DD6E02">
        <w:t>- przeniesienia straty z lat ubiegłych do pokrycia</w:t>
      </w:r>
    </w:p>
    <w:p w14:paraId="428BCF4F" w14:textId="77777777" w:rsidR="00DD6E02" w:rsidRPr="00DD6E02" w:rsidRDefault="00DD6E02" w:rsidP="00DD6E02">
      <w:pPr>
        <w:pStyle w:val="TIRtiret"/>
      </w:pPr>
      <w:r w:rsidRPr="00DD6E02">
        <w:t>...</w:t>
      </w:r>
    </w:p>
    <w:p w14:paraId="089CEE42" w14:textId="77777777" w:rsidR="00DD6E02" w:rsidRPr="00DD6E02" w:rsidRDefault="00DD6E02" w:rsidP="00DD6E02">
      <w:pPr>
        <w:pStyle w:val="LITlitera"/>
      </w:pPr>
      <w:r w:rsidRPr="00DD6E02">
        <w:t>b) zmniejszenie (z tytułu)</w:t>
      </w:r>
    </w:p>
    <w:p w14:paraId="076D0451" w14:textId="77777777" w:rsidR="00DD6E02" w:rsidRPr="00DD6E02" w:rsidRDefault="00DD6E02" w:rsidP="00DD6E02">
      <w:pPr>
        <w:pStyle w:val="LITlitera"/>
      </w:pPr>
      <w:r w:rsidRPr="00DD6E02">
        <w:t>...</w:t>
      </w:r>
    </w:p>
    <w:p w14:paraId="7C4B3C96" w14:textId="2DDD5787" w:rsidR="00DD6E02" w:rsidRPr="00DD6E02" w:rsidRDefault="00DD6E02" w:rsidP="00DD6E02">
      <w:pPr>
        <w:pStyle w:val="PKTpunkt"/>
      </w:pPr>
      <w:r w:rsidRPr="00DD6E02">
        <w:t>6.6.</w:t>
      </w:r>
      <w:r>
        <w:tab/>
      </w:r>
      <w:r w:rsidRPr="00DD6E02">
        <w:t>Strata z lat ubiegłych na koniec okresu</w:t>
      </w:r>
    </w:p>
    <w:p w14:paraId="6D604A4A" w14:textId="34857EE5" w:rsidR="00DD6E02" w:rsidRPr="00DD6E02" w:rsidRDefault="00DD6E02" w:rsidP="00DD6E02">
      <w:pPr>
        <w:pStyle w:val="PKTpunkt"/>
      </w:pPr>
      <w:r w:rsidRPr="00DD6E02">
        <w:t>6.7.</w:t>
      </w:r>
      <w:r>
        <w:tab/>
      </w:r>
      <w:r w:rsidRPr="00DD6E02">
        <w:t>Zysk (strata) z lat ubiegłych na koniec okresu</w:t>
      </w:r>
    </w:p>
    <w:p w14:paraId="220EE635" w14:textId="77777777" w:rsidR="00DD6E02" w:rsidRPr="00DD6E02" w:rsidRDefault="00DD6E02" w:rsidP="00DD6E02">
      <w:pPr>
        <w:pStyle w:val="PKTpunkt"/>
      </w:pPr>
    </w:p>
    <w:p w14:paraId="30A23355" w14:textId="470FA119" w:rsidR="00DD6E02" w:rsidRPr="00DD6E02" w:rsidRDefault="00DD6E02" w:rsidP="00DD6E02">
      <w:pPr>
        <w:pStyle w:val="PKTpunkt"/>
      </w:pPr>
      <w:r w:rsidRPr="00DD6E02">
        <w:t>7.</w:t>
      </w:r>
      <w:r>
        <w:tab/>
      </w:r>
      <w:r w:rsidRPr="00DD6E02">
        <w:t>Wynik netto</w:t>
      </w:r>
    </w:p>
    <w:p w14:paraId="59980092" w14:textId="77777777" w:rsidR="00DD6E02" w:rsidRPr="00DD6E02" w:rsidRDefault="00DD6E02" w:rsidP="00DD6E02">
      <w:pPr>
        <w:pStyle w:val="LITlitera"/>
      </w:pPr>
      <w:r w:rsidRPr="00DD6E02">
        <w:t>a) zysk netto</w:t>
      </w:r>
    </w:p>
    <w:p w14:paraId="375ABFD3" w14:textId="77777777" w:rsidR="00DD6E02" w:rsidRPr="00DD6E02" w:rsidRDefault="00DD6E02" w:rsidP="00DD6E02">
      <w:pPr>
        <w:pStyle w:val="LITlitera"/>
      </w:pPr>
      <w:r w:rsidRPr="00DD6E02">
        <w:t>b) strata netto</w:t>
      </w:r>
    </w:p>
    <w:p w14:paraId="2F7DD2E0" w14:textId="77777777" w:rsidR="00DD6E02" w:rsidRPr="00DD6E02" w:rsidRDefault="00DD6E02" w:rsidP="00DD6E02">
      <w:pPr>
        <w:pStyle w:val="LITlitera"/>
      </w:pPr>
      <w:r w:rsidRPr="00DD6E02">
        <w:t>c) odpisy z zysku</w:t>
      </w:r>
    </w:p>
    <w:p w14:paraId="090FB152" w14:textId="77777777" w:rsidR="00DD6E02" w:rsidRPr="00DD6E02" w:rsidRDefault="00DD6E02" w:rsidP="00DD6E02">
      <w:pPr>
        <w:pStyle w:val="PKTpunkt"/>
      </w:pPr>
    </w:p>
    <w:p w14:paraId="3A125761" w14:textId="5A37A6CF" w:rsidR="00DD6E02" w:rsidRPr="00DD6E02" w:rsidRDefault="00DD6E02" w:rsidP="00DD6E02">
      <w:pPr>
        <w:pStyle w:val="PKTpunkt"/>
      </w:pPr>
      <w:r w:rsidRPr="00DD6E02">
        <w:t>II.</w:t>
      </w:r>
      <w:r>
        <w:tab/>
      </w:r>
      <w:r w:rsidRPr="00DD6E02">
        <w:t>Kapitał (fundusz) własny na koniec okresu (BZ)</w:t>
      </w:r>
    </w:p>
    <w:p w14:paraId="6CAEEDBE" w14:textId="77777777" w:rsidR="00DD6E02" w:rsidRPr="00DD6E02" w:rsidRDefault="00DD6E02" w:rsidP="00DD6E02">
      <w:pPr>
        <w:pStyle w:val="PKTpunkt"/>
      </w:pPr>
    </w:p>
    <w:p w14:paraId="40DB3C0B" w14:textId="29E4266D" w:rsidR="00DD6E02" w:rsidRDefault="00DD6E02" w:rsidP="00DD6E02">
      <w:pPr>
        <w:pStyle w:val="PKTpunkt"/>
      </w:pPr>
      <w:r w:rsidRPr="00DD6E02">
        <w:t>III.</w:t>
      </w:r>
      <w:r>
        <w:tab/>
      </w:r>
      <w:r w:rsidRPr="00DD6E02">
        <w:t>Kapitał (fundusz) własny, po uwzględnieniu proponowanego podziału zysku (pokrycia straty)</w:t>
      </w:r>
    </w:p>
    <w:p w14:paraId="30A2E323" w14:textId="73F090C0" w:rsidR="00DD6E02" w:rsidRDefault="00DD6E02" w:rsidP="00DD6E02">
      <w:pPr>
        <w:pStyle w:val="PKTpunkt"/>
      </w:pPr>
    </w:p>
    <w:p w14:paraId="6EEE0A30" w14:textId="55207574" w:rsidR="00DD6E02" w:rsidRDefault="00DD6E02" w:rsidP="00DD6E02">
      <w:pPr>
        <w:pStyle w:val="PKTpunkt"/>
      </w:pPr>
    </w:p>
    <w:p w14:paraId="5946D122" w14:textId="0CD1F812" w:rsidR="00DD6E02" w:rsidRDefault="00DD6E02" w:rsidP="00DD6E02">
      <w:pPr>
        <w:pStyle w:val="PKTpunkt"/>
      </w:pPr>
    </w:p>
    <w:p w14:paraId="14FFE2F4" w14:textId="77777777" w:rsidR="00DD6E02" w:rsidRDefault="00DD6E02" w:rsidP="00DD6E02">
      <w:pPr>
        <w:pStyle w:val="PKTpunkt"/>
      </w:pPr>
    </w:p>
    <w:p w14:paraId="38DBBC6F" w14:textId="299D877C" w:rsidR="00DD6E02" w:rsidRDefault="00DD6E02" w:rsidP="00DD6E02">
      <w:pPr>
        <w:pStyle w:val="ROZDZODDZOZNoznaczenierozdziauluboddziau"/>
      </w:pPr>
      <w:r w:rsidRPr="00DD6E02">
        <w:t>Skonsolidowany rachunek przepływów pieniężnych dostawcy w zakresie kryptoaktywów</w:t>
      </w:r>
    </w:p>
    <w:p w14:paraId="1B636D73" w14:textId="77777777" w:rsidR="00DD6E02" w:rsidRPr="00DD6E02" w:rsidRDefault="00DD6E02" w:rsidP="00DD6E02">
      <w:pPr>
        <w:pStyle w:val="ARTartustawynprozporzdzenia"/>
      </w:pPr>
    </w:p>
    <w:p w14:paraId="52C2C032" w14:textId="506AA09B" w:rsidR="00DD6E02" w:rsidRDefault="00DD6E02" w:rsidP="00DD6E02">
      <w:pPr>
        <w:pStyle w:val="PKTpunkt"/>
      </w:pPr>
      <w:r w:rsidRPr="00DD6E02">
        <w:t>A. Przepływy pieniężne netto z działalności operacyjnej (I+/-II)</w:t>
      </w:r>
    </w:p>
    <w:p w14:paraId="0191BCA2" w14:textId="03FB0BDC" w:rsidR="00DD6E02" w:rsidRPr="00DD6E02" w:rsidRDefault="00DD6E02" w:rsidP="00DD6E02">
      <w:pPr>
        <w:pStyle w:val="PKTpunkt"/>
      </w:pPr>
      <w:r w:rsidRPr="00DD6E02">
        <w:t>I.</w:t>
      </w:r>
      <w:r>
        <w:tab/>
      </w:r>
      <w:r w:rsidRPr="00DD6E02">
        <w:t>Zysk (strata) netto</w:t>
      </w:r>
    </w:p>
    <w:p w14:paraId="4EFE49A0" w14:textId="6B533F20" w:rsidR="00DD6E02" w:rsidRPr="00DD6E02" w:rsidRDefault="00DD6E02" w:rsidP="00DD6E02">
      <w:pPr>
        <w:pStyle w:val="PKTpunkt"/>
      </w:pPr>
      <w:r w:rsidRPr="00DD6E02">
        <w:t>II.</w:t>
      </w:r>
      <w:r>
        <w:tab/>
      </w:r>
      <w:r w:rsidRPr="00DD6E02">
        <w:t>Korekty razem</w:t>
      </w:r>
    </w:p>
    <w:p w14:paraId="0C5B5080" w14:textId="77777777" w:rsidR="00DD6E02" w:rsidRPr="00DD6E02" w:rsidRDefault="00DD6E02" w:rsidP="00DD6E02">
      <w:pPr>
        <w:pStyle w:val="PKTpunkt"/>
      </w:pPr>
      <w:r w:rsidRPr="00DD6E02">
        <w:t>1.</w:t>
      </w:r>
      <w:r w:rsidRPr="00DD6E02">
        <w:tab/>
        <w:t>Zysk (strata) mniejszości</w:t>
      </w:r>
    </w:p>
    <w:p w14:paraId="262C077B" w14:textId="77777777" w:rsidR="00DD6E02" w:rsidRPr="00DD6E02" w:rsidRDefault="00DD6E02" w:rsidP="00DD6E02">
      <w:pPr>
        <w:pStyle w:val="PKTpunkt"/>
      </w:pPr>
      <w:r w:rsidRPr="00DD6E02">
        <w:t>2.</w:t>
      </w:r>
      <w:r w:rsidRPr="00DD6E02">
        <w:tab/>
        <w:t>Zysk (strata) z udziałów (akcji) w jednostkach wycenianych metodą praw własności</w:t>
      </w:r>
    </w:p>
    <w:p w14:paraId="0227D061" w14:textId="77777777" w:rsidR="00DD6E02" w:rsidRPr="00DD6E02" w:rsidRDefault="00DD6E02" w:rsidP="00DD6E02">
      <w:pPr>
        <w:pStyle w:val="PKTpunkt"/>
      </w:pPr>
      <w:r w:rsidRPr="00DD6E02">
        <w:t>3.</w:t>
      </w:r>
      <w:r w:rsidRPr="00DD6E02">
        <w:tab/>
        <w:t>Amortyzacja</w:t>
      </w:r>
    </w:p>
    <w:p w14:paraId="4C71D2C8" w14:textId="77777777" w:rsidR="00DD6E02" w:rsidRPr="00DD6E02" w:rsidRDefault="00DD6E02" w:rsidP="00DD6E02">
      <w:pPr>
        <w:pStyle w:val="PKTpunkt"/>
      </w:pPr>
      <w:r w:rsidRPr="00DD6E02">
        <w:t>4.</w:t>
      </w:r>
      <w:r w:rsidRPr="00DD6E02">
        <w:tab/>
        <w:t>Zyski (straty) z tytułu różnic kursowych</w:t>
      </w:r>
    </w:p>
    <w:p w14:paraId="45B02FAE" w14:textId="77777777" w:rsidR="00DD6E02" w:rsidRPr="00DD6E02" w:rsidRDefault="00DD6E02" w:rsidP="00DD6E02">
      <w:pPr>
        <w:pStyle w:val="PKTpunkt"/>
      </w:pPr>
      <w:r w:rsidRPr="00DD6E02">
        <w:t>5.</w:t>
      </w:r>
      <w:r w:rsidRPr="00DD6E02">
        <w:tab/>
        <w:t>Odsetki i udziały w zyskach (dywidendy)</w:t>
      </w:r>
    </w:p>
    <w:p w14:paraId="1321FBB5" w14:textId="77777777" w:rsidR="00DD6E02" w:rsidRPr="00DD6E02" w:rsidRDefault="00DD6E02" w:rsidP="00DD6E02">
      <w:pPr>
        <w:pStyle w:val="PKTpunkt"/>
      </w:pPr>
      <w:r w:rsidRPr="00DD6E02">
        <w:t>6.</w:t>
      </w:r>
      <w:r w:rsidRPr="00DD6E02">
        <w:tab/>
        <w:t>Zysk (strata) z tytułu działalności inwestycyjnej</w:t>
      </w:r>
    </w:p>
    <w:p w14:paraId="19C20BE6" w14:textId="77777777" w:rsidR="00DD6E02" w:rsidRPr="00DD6E02" w:rsidRDefault="00DD6E02" w:rsidP="00DD6E02">
      <w:pPr>
        <w:pStyle w:val="PKTpunkt"/>
      </w:pPr>
      <w:r w:rsidRPr="00DD6E02">
        <w:t>7.</w:t>
      </w:r>
      <w:r w:rsidRPr="00DD6E02">
        <w:tab/>
        <w:t>Zmiana stanu rezerw i odpisów aktualizujących należności</w:t>
      </w:r>
    </w:p>
    <w:p w14:paraId="444F326C" w14:textId="77777777" w:rsidR="00DD6E02" w:rsidRPr="00DD6E02" w:rsidRDefault="00DD6E02" w:rsidP="00DD6E02">
      <w:pPr>
        <w:pStyle w:val="PKTpunkt"/>
      </w:pPr>
      <w:r w:rsidRPr="00DD6E02">
        <w:t>8.</w:t>
      </w:r>
      <w:r w:rsidRPr="00DD6E02">
        <w:tab/>
        <w:t>Zmiana stanu instrumentów finansowych przeznaczonych do obrotu</w:t>
      </w:r>
    </w:p>
    <w:p w14:paraId="2D4E3818" w14:textId="77777777" w:rsidR="00DD6E02" w:rsidRPr="00DD6E02" w:rsidRDefault="00DD6E02" w:rsidP="00DD6E02">
      <w:pPr>
        <w:pStyle w:val="PKTpunkt"/>
      </w:pPr>
      <w:r w:rsidRPr="00DD6E02">
        <w:t>9.</w:t>
      </w:r>
      <w:r w:rsidRPr="00DD6E02">
        <w:tab/>
        <w:t>Zmiana stanu kryptoaktywów przeznaczonych do obrotu</w:t>
      </w:r>
    </w:p>
    <w:p w14:paraId="2CCAC8E9" w14:textId="77777777" w:rsidR="00DD6E02" w:rsidRPr="00DD6E02" w:rsidRDefault="00DD6E02" w:rsidP="00DD6E02">
      <w:pPr>
        <w:pStyle w:val="PKTpunkt"/>
      </w:pPr>
      <w:r w:rsidRPr="00DD6E02">
        <w:t>10.</w:t>
      </w:r>
      <w:r w:rsidRPr="00DD6E02">
        <w:tab/>
        <w:t>Zmiana stanu kryptoaktywów klientów</w:t>
      </w:r>
    </w:p>
    <w:p w14:paraId="7A8A6477" w14:textId="77777777" w:rsidR="00DD6E02" w:rsidRPr="00DD6E02" w:rsidRDefault="00DD6E02" w:rsidP="00DD6E02">
      <w:pPr>
        <w:pStyle w:val="PKTpunkt"/>
      </w:pPr>
      <w:r w:rsidRPr="00DD6E02">
        <w:t>11.</w:t>
      </w:r>
      <w:r w:rsidRPr="00DD6E02">
        <w:tab/>
        <w:t>Zmiana stanu należności</w:t>
      </w:r>
    </w:p>
    <w:p w14:paraId="2A3D108F" w14:textId="77777777" w:rsidR="00DD6E02" w:rsidRPr="00DD6E02" w:rsidRDefault="00DD6E02" w:rsidP="00DD6E02">
      <w:pPr>
        <w:pStyle w:val="PKTpunkt"/>
      </w:pPr>
      <w:r w:rsidRPr="00DD6E02">
        <w:t>12.</w:t>
      </w:r>
      <w:r w:rsidRPr="00DD6E02">
        <w:tab/>
        <w:t>Zmiana stanu zobowiązań krótkoterminowych (z wyjątkiem pożyczek i kredytów), w tym funduszy specjalnych</w:t>
      </w:r>
    </w:p>
    <w:p w14:paraId="03B10403" w14:textId="77777777" w:rsidR="00DD6E02" w:rsidRPr="00DD6E02" w:rsidRDefault="00DD6E02" w:rsidP="00DD6E02">
      <w:pPr>
        <w:pStyle w:val="PKTpunkt"/>
      </w:pPr>
      <w:r w:rsidRPr="00DD6E02">
        <w:t>13.</w:t>
      </w:r>
      <w:r w:rsidRPr="00DD6E02">
        <w:tab/>
        <w:t>Zmiana stanu rozliczeń międzyokresowych</w:t>
      </w:r>
    </w:p>
    <w:p w14:paraId="38F39433" w14:textId="1C899D38" w:rsidR="00DD6E02" w:rsidRDefault="00DD6E02" w:rsidP="00DD6E02">
      <w:pPr>
        <w:pStyle w:val="PKTpunkt"/>
      </w:pPr>
      <w:r w:rsidRPr="00DD6E02">
        <w:t>14.</w:t>
      </w:r>
      <w:r w:rsidRPr="00DD6E02">
        <w:tab/>
        <w:t>Pozostałe korekty</w:t>
      </w:r>
    </w:p>
    <w:p w14:paraId="666132CD" w14:textId="77777777" w:rsidR="00DD6E02" w:rsidRPr="00DD6E02" w:rsidRDefault="00DD6E02" w:rsidP="00DD6E02">
      <w:pPr>
        <w:pStyle w:val="PKTpunkt"/>
      </w:pPr>
    </w:p>
    <w:p w14:paraId="73892956" w14:textId="3D526215" w:rsidR="00DD6E02" w:rsidRPr="00DD6E02" w:rsidRDefault="00DD6E02" w:rsidP="00DD6E02">
      <w:pPr>
        <w:pStyle w:val="PKTpunkt"/>
      </w:pPr>
      <w:r w:rsidRPr="00DD6E02">
        <w:t>B.</w:t>
      </w:r>
      <w:r>
        <w:tab/>
      </w:r>
      <w:r w:rsidRPr="00DD6E02">
        <w:t>Przepływy pieniężne netto z działalności inwestycyjnej (I-II)</w:t>
      </w:r>
    </w:p>
    <w:p w14:paraId="7003CD03" w14:textId="4D20E9BB" w:rsidR="00DD6E02" w:rsidRPr="00DD6E02" w:rsidRDefault="00DD6E02" w:rsidP="00DD6E02">
      <w:pPr>
        <w:pStyle w:val="PKTpunkt"/>
      </w:pPr>
      <w:r w:rsidRPr="00DD6E02">
        <w:t>I.</w:t>
      </w:r>
      <w:r>
        <w:tab/>
      </w:r>
      <w:r w:rsidRPr="00DD6E02">
        <w:t>Wpływy z tytułu działalności inwestycyjnej</w:t>
      </w:r>
    </w:p>
    <w:p w14:paraId="5CDCE732" w14:textId="6603A184" w:rsidR="00DD6E02" w:rsidRPr="00DD6E02" w:rsidRDefault="00DD6E02" w:rsidP="00DD6E02">
      <w:pPr>
        <w:pStyle w:val="PKTpunkt"/>
      </w:pPr>
      <w:r w:rsidRPr="00DD6E02">
        <w:t>1.</w:t>
      </w:r>
      <w:r>
        <w:tab/>
      </w:r>
      <w:r w:rsidRPr="00DD6E02">
        <w:t>Zbycie wartości niematerialnych i prawnych</w:t>
      </w:r>
    </w:p>
    <w:p w14:paraId="219E53CA" w14:textId="33DE80B4" w:rsidR="00DD6E02" w:rsidRPr="00DD6E02" w:rsidRDefault="00DD6E02" w:rsidP="00DD6E02">
      <w:pPr>
        <w:pStyle w:val="PKTpunkt"/>
      </w:pPr>
      <w:r w:rsidRPr="00DD6E02">
        <w:t>2.</w:t>
      </w:r>
      <w:r>
        <w:tab/>
      </w:r>
      <w:r w:rsidRPr="00DD6E02">
        <w:t>Zbycie składników rzeczowych aktywów trwałych</w:t>
      </w:r>
    </w:p>
    <w:p w14:paraId="52013211" w14:textId="5E8801D2" w:rsidR="00DD6E02" w:rsidRPr="00DD6E02" w:rsidRDefault="00DD6E02" w:rsidP="00DD6E02">
      <w:pPr>
        <w:pStyle w:val="PKTpunkt"/>
      </w:pPr>
      <w:r w:rsidRPr="00DD6E02">
        <w:t>3.</w:t>
      </w:r>
      <w:r>
        <w:tab/>
      </w:r>
      <w:r w:rsidRPr="00DD6E02">
        <w:t>Z instrumentów finansowych utrzymywanych do terminu zapadalności i dostępnych do sprzedaży, w tym:</w:t>
      </w:r>
    </w:p>
    <w:p w14:paraId="12EA8D2C" w14:textId="72EDE7D7" w:rsidR="00DD6E02" w:rsidRPr="00DD6E02" w:rsidRDefault="00DD6E02" w:rsidP="00DD6E02">
      <w:pPr>
        <w:pStyle w:val="LITlitera"/>
      </w:pPr>
      <w:r w:rsidRPr="00DD6E02">
        <w:t>a)</w:t>
      </w:r>
      <w:r>
        <w:tab/>
      </w:r>
      <w:r w:rsidRPr="00DD6E02">
        <w:t>w jednostkach wycenianych metodą praw własności</w:t>
      </w:r>
    </w:p>
    <w:p w14:paraId="4B36800A" w14:textId="6AC0D8B8" w:rsidR="00DD6E02" w:rsidRPr="00DD6E02" w:rsidRDefault="00DD6E02" w:rsidP="00DD6E02">
      <w:pPr>
        <w:pStyle w:val="LITlitera"/>
      </w:pPr>
      <w:r w:rsidRPr="00DD6E02">
        <w:t>b)</w:t>
      </w:r>
      <w:r>
        <w:tab/>
      </w:r>
      <w:r w:rsidRPr="00DD6E02">
        <w:t>w pozostałych jednostkach</w:t>
      </w:r>
    </w:p>
    <w:p w14:paraId="04DADC2C" w14:textId="28E327C5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zbycie instrumentów finansowych</w:t>
      </w:r>
    </w:p>
    <w:p w14:paraId="5B3D43F9" w14:textId="7C042F0C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dywidendy i udziały w zyskach</w:t>
      </w:r>
    </w:p>
    <w:p w14:paraId="586585F1" w14:textId="21C1507A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spłata udzielonych pożyczek długoterminowych</w:t>
      </w:r>
    </w:p>
    <w:p w14:paraId="49D04A43" w14:textId="53972EA6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odsetki</w:t>
      </w:r>
    </w:p>
    <w:p w14:paraId="258CA555" w14:textId="0D54624F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inne wpływy z instrumentów finansowych</w:t>
      </w:r>
    </w:p>
    <w:p w14:paraId="4B4B8EA8" w14:textId="6AEB6065" w:rsidR="00DD6E02" w:rsidRDefault="00DD6E02" w:rsidP="00DD6E02">
      <w:pPr>
        <w:pStyle w:val="PKTpunkt"/>
      </w:pPr>
      <w:r w:rsidRPr="00DD6E02">
        <w:t>4. Pozostałe wpływy</w:t>
      </w:r>
    </w:p>
    <w:p w14:paraId="62DDF2EF" w14:textId="77777777" w:rsidR="00DD6E02" w:rsidRPr="00DD6E02" w:rsidRDefault="00DD6E02" w:rsidP="00DD6E02">
      <w:pPr>
        <w:pStyle w:val="PKTpunkt"/>
      </w:pPr>
    </w:p>
    <w:p w14:paraId="2CAC9AA0" w14:textId="77777777" w:rsidR="00DD6E02" w:rsidRPr="00DD6E02" w:rsidRDefault="00DD6E02" w:rsidP="00DD6E02">
      <w:pPr>
        <w:pStyle w:val="PKTpunkt"/>
      </w:pPr>
      <w:r w:rsidRPr="00DD6E02">
        <w:t>II. Wydatki z tytułu działalności inwestycyjnej</w:t>
      </w:r>
    </w:p>
    <w:p w14:paraId="74B4AC8F" w14:textId="68F51B6F" w:rsidR="00DD6E02" w:rsidRPr="00DD6E02" w:rsidRDefault="00DD6E02" w:rsidP="00DD6E02">
      <w:pPr>
        <w:pStyle w:val="PKTpunkt"/>
      </w:pPr>
      <w:r w:rsidRPr="00DD6E02">
        <w:t>1.</w:t>
      </w:r>
      <w:r>
        <w:tab/>
      </w:r>
      <w:r w:rsidRPr="00DD6E02">
        <w:t>Nabycie wartości niematerialnych i prawnych</w:t>
      </w:r>
    </w:p>
    <w:p w14:paraId="524CF23E" w14:textId="01388577" w:rsidR="00DD6E02" w:rsidRPr="00DD6E02" w:rsidRDefault="00DD6E02" w:rsidP="00DD6E02">
      <w:pPr>
        <w:pStyle w:val="PKTpunkt"/>
      </w:pPr>
      <w:r w:rsidRPr="00DD6E02">
        <w:t xml:space="preserve">2. </w:t>
      </w:r>
      <w:r>
        <w:tab/>
      </w:r>
      <w:r w:rsidRPr="00DD6E02">
        <w:t>Nabycie składników rzeczowych aktywów trwałych</w:t>
      </w:r>
    </w:p>
    <w:p w14:paraId="6CF61DF2" w14:textId="047B1746" w:rsidR="00DD6E02" w:rsidRPr="00DD6E02" w:rsidRDefault="00DD6E02" w:rsidP="00DD6E02">
      <w:pPr>
        <w:pStyle w:val="PKTpunkt"/>
      </w:pPr>
      <w:r w:rsidRPr="00DD6E02">
        <w:t>3.</w:t>
      </w:r>
      <w:r>
        <w:tab/>
      </w:r>
      <w:r w:rsidRPr="00DD6E02">
        <w:t>Na instrumenty finansowe utrzymywane do terminu zapadalności i dostępne do sprzedaży, w tym:</w:t>
      </w:r>
    </w:p>
    <w:p w14:paraId="38E7BC8F" w14:textId="587E1153" w:rsidR="00DD6E02" w:rsidRPr="00DD6E02" w:rsidRDefault="00DD6E02" w:rsidP="00DD6E02">
      <w:pPr>
        <w:pStyle w:val="LITlitera"/>
      </w:pPr>
      <w:r w:rsidRPr="00DD6E02">
        <w:t>a)</w:t>
      </w:r>
      <w:r>
        <w:tab/>
      </w:r>
      <w:r w:rsidRPr="00DD6E02">
        <w:t>w jednostkach wycenianych metodą praw własności</w:t>
      </w:r>
    </w:p>
    <w:p w14:paraId="2D39864D" w14:textId="71C9340B" w:rsidR="00DD6E02" w:rsidRPr="00DD6E02" w:rsidRDefault="00DD6E02" w:rsidP="00DD6E02">
      <w:pPr>
        <w:pStyle w:val="LITlitera"/>
      </w:pPr>
      <w:r w:rsidRPr="00DD6E02">
        <w:t>b)</w:t>
      </w:r>
      <w:r>
        <w:tab/>
      </w:r>
      <w:r w:rsidRPr="00DD6E02">
        <w:t>w pozostałych jednostkach</w:t>
      </w:r>
    </w:p>
    <w:p w14:paraId="12E21556" w14:textId="4B099108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nabycie instrumentów finansowych</w:t>
      </w:r>
    </w:p>
    <w:p w14:paraId="06594429" w14:textId="2F7EBBD8" w:rsidR="00DD6E02" w:rsidRP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udzielone pożyczki długoterminowe</w:t>
      </w:r>
    </w:p>
    <w:p w14:paraId="29988A0D" w14:textId="0D88D45A" w:rsidR="00DD6E02" w:rsidRPr="00DD6E02" w:rsidRDefault="00DD6E02" w:rsidP="00DD6E02">
      <w:pPr>
        <w:pStyle w:val="PKTpunkt"/>
      </w:pPr>
      <w:r w:rsidRPr="00DD6E02">
        <w:t>4.</w:t>
      </w:r>
      <w:r>
        <w:tab/>
      </w:r>
      <w:r w:rsidRPr="00DD6E02">
        <w:t>Dywidendy i inny udział w zyskach wypłacone udziałowcom (akcjonariuszom) mniejszościowym</w:t>
      </w:r>
    </w:p>
    <w:p w14:paraId="5BF4CE31" w14:textId="24B7A81A" w:rsidR="00DD6E02" w:rsidRDefault="00DD6E02" w:rsidP="00DD6E02">
      <w:pPr>
        <w:pStyle w:val="PKTpunkt"/>
      </w:pPr>
      <w:r w:rsidRPr="00DD6E02">
        <w:t>5.</w:t>
      </w:r>
      <w:r>
        <w:tab/>
      </w:r>
      <w:r w:rsidRPr="00DD6E02">
        <w:t>Pozostałe wydatki</w:t>
      </w:r>
    </w:p>
    <w:p w14:paraId="34B8B800" w14:textId="77777777" w:rsidR="00DD6E02" w:rsidRPr="00DD6E02" w:rsidRDefault="00DD6E02" w:rsidP="00DD6E02">
      <w:pPr>
        <w:pStyle w:val="PKTpunkt"/>
      </w:pPr>
    </w:p>
    <w:p w14:paraId="599713DA" w14:textId="6264887E" w:rsidR="00DD6E02" w:rsidRPr="00DD6E02" w:rsidRDefault="00DD6E02" w:rsidP="00DD6E02">
      <w:pPr>
        <w:pStyle w:val="PKTpunkt"/>
      </w:pPr>
      <w:r w:rsidRPr="00DD6E02">
        <w:t>C.</w:t>
      </w:r>
      <w:r>
        <w:tab/>
      </w:r>
      <w:r w:rsidRPr="00DD6E02">
        <w:t>Przepływy pieniężne netto z działalności finansowej (I-II)</w:t>
      </w:r>
    </w:p>
    <w:p w14:paraId="13E17B2C" w14:textId="20D1C106" w:rsidR="00DD6E02" w:rsidRPr="00DD6E02" w:rsidRDefault="00DD6E02" w:rsidP="00DD6E02">
      <w:pPr>
        <w:pStyle w:val="PKTpunkt"/>
      </w:pPr>
      <w:r w:rsidRPr="00DD6E02">
        <w:t>I.</w:t>
      </w:r>
      <w:r>
        <w:tab/>
      </w:r>
      <w:r w:rsidRPr="00DD6E02">
        <w:t>Wpływy z działalności finansowej</w:t>
      </w:r>
    </w:p>
    <w:p w14:paraId="4C3F0CD1" w14:textId="77777777" w:rsidR="00DD6E02" w:rsidRPr="00DD6E02" w:rsidRDefault="00DD6E02" w:rsidP="00DD6E02">
      <w:pPr>
        <w:pStyle w:val="PKTpunkt"/>
      </w:pPr>
      <w:r w:rsidRPr="00DD6E02">
        <w:t>1.</w:t>
      </w:r>
      <w:r w:rsidRPr="00DD6E02">
        <w:tab/>
        <w:t>Zaciągnięcie długoterminowych kredytów i pożyczek</w:t>
      </w:r>
    </w:p>
    <w:p w14:paraId="29DB92DB" w14:textId="77777777" w:rsidR="00DD6E02" w:rsidRPr="00DD6E02" w:rsidRDefault="00DD6E02" w:rsidP="00DD6E02">
      <w:pPr>
        <w:pStyle w:val="PKTpunkt"/>
      </w:pPr>
      <w:r w:rsidRPr="00DD6E02">
        <w:t>2.</w:t>
      </w:r>
      <w:r w:rsidRPr="00DD6E02">
        <w:tab/>
        <w:t>Emisja długoterminowych dłużnych papierów wartościowych</w:t>
      </w:r>
    </w:p>
    <w:p w14:paraId="679DA8BC" w14:textId="77777777" w:rsidR="00DD6E02" w:rsidRPr="00DD6E02" w:rsidRDefault="00DD6E02" w:rsidP="00DD6E02">
      <w:pPr>
        <w:pStyle w:val="PKTpunkt"/>
      </w:pPr>
      <w:r w:rsidRPr="00DD6E02">
        <w:t>3.</w:t>
      </w:r>
      <w:r w:rsidRPr="00DD6E02">
        <w:tab/>
        <w:t>Zaciągnięcie krótkoterminowych kredytów i pożyczek</w:t>
      </w:r>
    </w:p>
    <w:p w14:paraId="265F1196" w14:textId="77777777" w:rsidR="00DD6E02" w:rsidRPr="00DD6E02" w:rsidRDefault="00DD6E02" w:rsidP="00DD6E02">
      <w:pPr>
        <w:pStyle w:val="PKTpunkt"/>
      </w:pPr>
      <w:r w:rsidRPr="00DD6E02">
        <w:t>4.</w:t>
      </w:r>
      <w:r w:rsidRPr="00DD6E02">
        <w:tab/>
        <w:t>Emisja krótkoterminowych dłużnych papierów wartościowych</w:t>
      </w:r>
    </w:p>
    <w:p w14:paraId="28326071" w14:textId="77777777" w:rsidR="00DD6E02" w:rsidRPr="00DD6E02" w:rsidRDefault="00DD6E02" w:rsidP="00DD6E02">
      <w:pPr>
        <w:pStyle w:val="PKTpunkt"/>
      </w:pPr>
      <w:r w:rsidRPr="00DD6E02">
        <w:t>5.</w:t>
      </w:r>
      <w:r w:rsidRPr="00DD6E02">
        <w:tab/>
        <w:t>Zaciągnięcie zobowiązań podporządkowanych</w:t>
      </w:r>
    </w:p>
    <w:p w14:paraId="2FAA8453" w14:textId="77777777" w:rsidR="00DD6E02" w:rsidRPr="00DD6E02" w:rsidRDefault="00DD6E02" w:rsidP="00DD6E02">
      <w:pPr>
        <w:pStyle w:val="PKTpunkt"/>
      </w:pPr>
      <w:r w:rsidRPr="00DD6E02">
        <w:t>6.</w:t>
      </w:r>
      <w:r w:rsidRPr="00DD6E02">
        <w:tab/>
        <w:t>Wpływy z wydania udziałów (emisji akcji) własnych</w:t>
      </w:r>
    </w:p>
    <w:p w14:paraId="3BA3439D" w14:textId="77777777" w:rsidR="00DD6E02" w:rsidRPr="00DD6E02" w:rsidRDefault="00DD6E02" w:rsidP="00DD6E02">
      <w:pPr>
        <w:pStyle w:val="PKTpunkt"/>
      </w:pPr>
      <w:r w:rsidRPr="00DD6E02">
        <w:t>7.</w:t>
      </w:r>
      <w:r w:rsidRPr="00DD6E02">
        <w:tab/>
        <w:t>Dopłaty do kapitału</w:t>
      </w:r>
    </w:p>
    <w:p w14:paraId="0165A140" w14:textId="29E6BEAD" w:rsidR="00DD6E02" w:rsidRDefault="00DD6E02" w:rsidP="00DD6E02">
      <w:pPr>
        <w:pStyle w:val="PKTpunkt"/>
      </w:pPr>
      <w:r w:rsidRPr="00DD6E02">
        <w:t>8.</w:t>
      </w:r>
      <w:r w:rsidRPr="00DD6E02">
        <w:tab/>
        <w:t>Pozostałe wpływy</w:t>
      </w:r>
    </w:p>
    <w:p w14:paraId="142DAEDE" w14:textId="77777777" w:rsidR="00DD6E02" w:rsidRPr="00DD6E02" w:rsidRDefault="00DD6E02" w:rsidP="00DD6E02">
      <w:pPr>
        <w:pStyle w:val="PKTpunkt"/>
      </w:pPr>
    </w:p>
    <w:p w14:paraId="32E7C51B" w14:textId="33BF9294" w:rsidR="00DD6E02" w:rsidRPr="00DD6E02" w:rsidRDefault="00DD6E02" w:rsidP="00DD6E02">
      <w:pPr>
        <w:pStyle w:val="PKTpunkt"/>
      </w:pPr>
      <w:r w:rsidRPr="00DD6E02">
        <w:t>II.</w:t>
      </w:r>
      <w:r>
        <w:tab/>
      </w:r>
      <w:r w:rsidRPr="00DD6E02">
        <w:t>Wydatki z tytułu działalności finansowej</w:t>
      </w:r>
    </w:p>
    <w:p w14:paraId="008160C6" w14:textId="77777777" w:rsidR="00DD6E02" w:rsidRPr="00DD6E02" w:rsidRDefault="00DD6E02" w:rsidP="00DD6E02">
      <w:pPr>
        <w:pStyle w:val="PKTpunkt"/>
      </w:pPr>
      <w:r w:rsidRPr="00DD6E02">
        <w:t>1.</w:t>
      </w:r>
      <w:r w:rsidRPr="00DD6E02">
        <w:tab/>
        <w:t>Spłata długoterminowych kredytów i pożyczek</w:t>
      </w:r>
    </w:p>
    <w:p w14:paraId="7E6A413D" w14:textId="77777777" w:rsidR="00DD6E02" w:rsidRPr="00DD6E02" w:rsidRDefault="00DD6E02" w:rsidP="00DD6E02">
      <w:pPr>
        <w:pStyle w:val="PKTpunkt"/>
      </w:pPr>
      <w:r w:rsidRPr="00DD6E02">
        <w:t>2.</w:t>
      </w:r>
      <w:r w:rsidRPr="00DD6E02">
        <w:tab/>
        <w:t>Wykup długoterminowych dłużnych papierów wartościowych</w:t>
      </w:r>
    </w:p>
    <w:p w14:paraId="4D55B749" w14:textId="77777777" w:rsidR="00DD6E02" w:rsidRPr="00DD6E02" w:rsidRDefault="00DD6E02" w:rsidP="00DD6E02">
      <w:pPr>
        <w:pStyle w:val="PKTpunkt"/>
      </w:pPr>
      <w:r w:rsidRPr="00DD6E02">
        <w:t>3.</w:t>
      </w:r>
      <w:r w:rsidRPr="00DD6E02">
        <w:tab/>
        <w:t>Spłata krótkoterminowych kredytów i pożyczek</w:t>
      </w:r>
    </w:p>
    <w:p w14:paraId="6C654B5A" w14:textId="77777777" w:rsidR="00DD6E02" w:rsidRPr="00DD6E02" w:rsidRDefault="00DD6E02" w:rsidP="00DD6E02">
      <w:pPr>
        <w:pStyle w:val="PKTpunkt"/>
      </w:pPr>
      <w:r w:rsidRPr="00DD6E02">
        <w:t>4.</w:t>
      </w:r>
      <w:r w:rsidRPr="00DD6E02">
        <w:tab/>
        <w:t>Wykup krótkoterminowych dłużnych papierów wartościowych</w:t>
      </w:r>
    </w:p>
    <w:p w14:paraId="0508A1C0" w14:textId="77777777" w:rsidR="00DD6E02" w:rsidRPr="00DD6E02" w:rsidRDefault="00DD6E02" w:rsidP="00DD6E02">
      <w:pPr>
        <w:pStyle w:val="PKTpunkt"/>
      </w:pPr>
      <w:r w:rsidRPr="00DD6E02">
        <w:t>5.</w:t>
      </w:r>
      <w:r w:rsidRPr="00DD6E02">
        <w:tab/>
        <w:t>Spłata zobowiązań podporządkowanych</w:t>
      </w:r>
    </w:p>
    <w:p w14:paraId="37320583" w14:textId="77777777" w:rsidR="00DD6E02" w:rsidRPr="00DD6E02" w:rsidRDefault="00DD6E02" w:rsidP="00DD6E02">
      <w:pPr>
        <w:pStyle w:val="PKTpunkt"/>
      </w:pPr>
      <w:r w:rsidRPr="00DD6E02">
        <w:t>6.</w:t>
      </w:r>
      <w:r w:rsidRPr="00DD6E02">
        <w:tab/>
        <w:t>Wydatki z tytułu wydania udziałów (emisji akcji) własnych</w:t>
      </w:r>
    </w:p>
    <w:p w14:paraId="150A465D" w14:textId="77777777" w:rsidR="00DD6E02" w:rsidRPr="00DD6E02" w:rsidRDefault="00DD6E02" w:rsidP="00DD6E02">
      <w:pPr>
        <w:pStyle w:val="PKTpunkt"/>
      </w:pPr>
      <w:r w:rsidRPr="00DD6E02">
        <w:t>7.</w:t>
      </w:r>
      <w:r w:rsidRPr="00DD6E02">
        <w:tab/>
        <w:t>Nabycie udziałów (akcji) własnych</w:t>
      </w:r>
    </w:p>
    <w:p w14:paraId="463A141C" w14:textId="77777777" w:rsidR="00DD6E02" w:rsidRPr="00DD6E02" w:rsidRDefault="00DD6E02" w:rsidP="00DD6E02">
      <w:pPr>
        <w:pStyle w:val="PKTpunkt"/>
      </w:pPr>
      <w:r w:rsidRPr="00DD6E02">
        <w:t>8.</w:t>
      </w:r>
      <w:r w:rsidRPr="00DD6E02">
        <w:tab/>
        <w:t>Płatności dywidend i innych wypłat na rzecz właścicieli</w:t>
      </w:r>
    </w:p>
    <w:p w14:paraId="3D224419" w14:textId="77777777" w:rsidR="00DD6E02" w:rsidRPr="00DD6E02" w:rsidRDefault="00DD6E02" w:rsidP="00DD6E02">
      <w:pPr>
        <w:pStyle w:val="PKTpunkt"/>
      </w:pPr>
      <w:r w:rsidRPr="00DD6E02">
        <w:t>9.</w:t>
      </w:r>
      <w:r w:rsidRPr="00DD6E02">
        <w:tab/>
        <w:t>Wypłaty z zysku dla osób zarządzających i nadzorujących</w:t>
      </w:r>
    </w:p>
    <w:p w14:paraId="669B4953" w14:textId="77777777" w:rsidR="00DD6E02" w:rsidRPr="00DD6E02" w:rsidRDefault="00DD6E02" w:rsidP="00DD6E02">
      <w:pPr>
        <w:pStyle w:val="PKTpunkt"/>
      </w:pPr>
      <w:r w:rsidRPr="00DD6E02">
        <w:t>10.</w:t>
      </w:r>
      <w:r w:rsidRPr="00DD6E02">
        <w:tab/>
        <w:t>Wydatki na cele społecznie użyteczne</w:t>
      </w:r>
    </w:p>
    <w:p w14:paraId="6E58D19D" w14:textId="77777777" w:rsidR="00DD6E02" w:rsidRPr="00DD6E02" w:rsidRDefault="00DD6E02" w:rsidP="00DD6E02">
      <w:pPr>
        <w:pStyle w:val="PKTpunkt"/>
      </w:pPr>
      <w:r w:rsidRPr="00DD6E02">
        <w:t>11.</w:t>
      </w:r>
      <w:r w:rsidRPr="00DD6E02">
        <w:tab/>
        <w:t>Płatności zobowiązań z tytułu umów leasingu finansowego</w:t>
      </w:r>
    </w:p>
    <w:p w14:paraId="606E536B" w14:textId="77777777" w:rsidR="00DD6E02" w:rsidRPr="00DD6E02" w:rsidRDefault="00DD6E02" w:rsidP="00DD6E02">
      <w:pPr>
        <w:pStyle w:val="PKTpunkt"/>
      </w:pPr>
      <w:r w:rsidRPr="00DD6E02">
        <w:t>12.</w:t>
      </w:r>
      <w:r w:rsidRPr="00DD6E02">
        <w:tab/>
        <w:t>Zapłacone odsetki</w:t>
      </w:r>
    </w:p>
    <w:p w14:paraId="0383128E" w14:textId="57670A56" w:rsidR="00DD6E02" w:rsidRDefault="00DD6E02" w:rsidP="00DD6E02">
      <w:pPr>
        <w:pStyle w:val="PKTpunkt"/>
      </w:pPr>
      <w:r w:rsidRPr="00DD6E02">
        <w:t>13.</w:t>
      </w:r>
      <w:r w:rsidRPr="00DD6E02">
        <w:tab/>
        <w:t>Pozostałe wydatki</w:t>
      </w:r>
    </w:p>
    <w:p w14:paraId="27046587" w14:textId="77777777" w:rsidR="00DD6E02" w:rsidRPr="00DD6E02" w:rsidRDefault="00DD6E02" w:rsidP="00DD6E02">
      <w:pPr>
        <w:pStyle w:val="PKTpunkt"/>
      </w:pPr>
    </w:p>
    <w:p w14:paraId="566B8D87" w14:textId="17C847F6" w:rsidR="00DD6E02" w:rsidRPr="00DD6E02" w:rsidRDefault="00DD6E02" w:rsidP="00DD6E02">
      <w:pPr>
        <w:pStyle w:val="PKTpunkt"/>
      </w:pPr>
      <w:r w:rsidRPr="00DD6E02">
        <w:t>D.</w:t>
      </w:r>
      <w:r>
        <w:tab/>
      </w:r>
      <w:r w:rsidRPr="00DD6E02">
        <w:t>Przepływy pieniężne netto razem (A+/-B+/-C)</w:t>
      </w:r>
    </w:p>
    <w:p w14:paraId="772159DE" w14:textId="5C529B72" w:rsidR="00DD6E02" w:rsidRPr="00DD6E02" w:rsidRDefault="00DD6E02" w:rsidP="00DD6E02">
      <w:pPr>
        <w:pStyle w:val="PKTpunkt"/>
      </w:pPr>
      <w:r w:rsidRPr="00DD6E02">
        <w:t>E.</w:t>
      </w:r>
      <w:r>
        <w:tab/>
      </w:r>
      <w:r w:rsidRPr="00DD6E02">
        <w:t>Bilansowa zmiana stanu środków pieniężnych, w tym:</w:t>
      </w:r>
    </w:p>
    <w:p w14:paraId="55819415" w14:textId="689537AA" w:rsidR="00DD6E02" w:rsidRDefault="00DD6E02" w:rsidP="00DD6E02">
      <w:pPr>
        <w:pStyle w:val="TIRtiret"/>
      </w:pPr>
      <w:r w:rsidRPr="00DD6E02">
        <w:t>-</w:t>
      </w:r>
      <w:r>
        <w:tab/>
      </w:r>
      <w:r w:rsidRPr="00DD6E02">
        <w:t>zmiana stanu środków pieniężnych z tytułu różnic kursowych od walut obcych</w:t>
      </w:r>
    </w:p>
    <w:p w14:paraId="3F855E8F" w14:textId="77777777" w:rsidR="00DD6E02" w:rsidRPr="00DD6E02" w:rsidRDefault="00DD6E02" w:rsidP="00DD6E02">
      <w:pPr>
        <w:pStyle w:val="TIRtiret"/>
      </w:pPr>
    </w:p>
    <w:p w14:paraId="671ABBF9" w14:textId="1A41F9F3" w:rsidR="00DD6E02" w:rsidRPr="00DD6E02" w:rsidRDefault="00DD6E02" w:rsidP="00DD6E02">
      <w:pPr>
        <w:pStyle w:val="PKTpunkt"/>
      </w:pPr>
      <w:r w:rsidRPr="00DD6E02">
        <w:t>F.</w:t>
      </w:r>
      <w:r>
        <w:tab/>
      </w:r>
      <w:r w:rsidRPr="00DD6E02">
        <w:t>Środki pieniężne na początek okresu</w:t>
      </w:r>
    </w:p>
    <w:p w14:paraId="07AA3134" w14:textId="6382DEA8" w:rsidR="00DD6E02" w:rsidRPr="00DD6E02" w:rsidRDefault="00DD6E02" w:rsidP="00DD6E02">
      <w:pPr>
        <w:pStyle w:val="PKTpunkt"/>
      </w:pPr>
      <w:r w:rsidRPr="00DD6E02">
        <w:t>G.</w:t>
      </w:r>
      <w:r>
        <w:tab/>
      </w:r>
      <w:r w:rsidRPr="00DD6E02">
        <w:t>Środki pieniężne na koniec okresu (F+/-D), w tym:</w:t>
      </w:r>
    </w:p>
    <w:p w14:paraId="25A02D42" w14:textId="2EA4CCA4" w:rsidR="00DD6E02" w:rsidRDefault="00DD6E02" w:rsidP="00DD6E02">
      <w:pPr>
        <w:pStyle w:val="TIRtiret"/>
      </w:pPr>
      <w:r w:rsidRPr="00DD6E02">
        <w:t>-  o ograniczonej możliwości dysponowania</w:t>
      </w:r>
    </w:p>
    <w:p w14:paraId="034B81DA" w14:textId="02C14C9C" w:rsidR="00DD6E02" w:rsidRDefault="00DD6E02" w:rsidP="00DD6E02">
      <w:pPr>
        <w:pStyle w:val="TIRtiret"/>
      </w:pPr>
    </w:p>
    <w:p w14:paraId="4CA4A9EE" w14:textId="6417F535" w:rsidR="00DD6E02" w:rsidRDefault="00DD6E02" w:rsidP="00DD6E02">
      <w:pPr>
        <w:pStyle w:val="PKTpunkt"/>
      </w:pPr>
    </w:p>
    <w:p w14:paraId="0626DE14" w14:textId="1C22675B" w:rsidR="00DD6E02" w:rsidRDefault="00DD6E02" w:rsidP="00DD6E02">
      <w:pPr>
        <w:pStyle w:val="PKTpunkt"/>
      </w:pPr>
    </w:p>
    <w:p w14:paraId="6EE3C979" w14:textId="33B528BC" w:rsidR="00DD6E02" w:rsidRDefault="00DD6E02" w:rsidP="00DD6E02">
      <w:pPr>
        <w:pStyle w:val="PKTpunkt"/>
      </w:pPr>
    </w:p>
    <w:p w14:paraId="47E87EDA" w14:textId="3D5740C5" w:rsidR="00DD6E02" w:rsidRDefault="00DD6E02" w:rsidP="00DD6E02">
      <w:pPr>
        <w:pStyle w:val="PKTpunkt"/>
      </w:pPr>
    </w:p>
    <w:p w14:paraId="575C9BA8" w14:textId="16CC70EC" w:rsidR="00DD6E02" w:rsidRDefault="00DD6E02" w:rsidP="00DD6E02">
      <w:pPr>
        <w:pStyle w:val="PKTpunkt"/>
      </w:pPr>
    </w:p>
    <w:p w14:paraId="3C14CEFF" w14:textId="0555EE7F" w:rsidR="00DD6E02" w:rsidRDefault="00DD6E02" w:rsidP="00DD6E02">
      <w:pPr>
        <w:pStyle w:val="PKTpunkt"/>
      </w:pPr>
    </w:p>
    <w:p w14:paraId="4CAB3A27" w14:textId="5FE2D6F6" w:rsidR="00DD6E02" w:rsidRDefault="00DD6E02" w:rsidP="00DD6E02">
      <w:pPr>
        <w:pStyle w:val="PKTpunkt"/>
      </w:pPr>
    </w:p>
    <w:p w14:paraId="1C5D91AE" w14:textId="4CAA92C8" w:rsidR="00DD6E02" w:rsidRDefault="00DD6E02" w:rsidP="00DD6E02">
      <w:pPr>
        <w:pStyle w:val="PKTpunkt"/>
      </w:pPr>
    </w:p>
    <w:p w14:paraId="46CDE2F0" w14:textId="6387FAAF" w:rsidR="00DD6E02" w:rsidRDefault="00DD6E02" w:rsidP="00DD6E02">
      <w:pPr>
        <w:pStyle w:val="PKTpunkt"/>
      </w:pPr>
    </w:p>
    <w:p w14:paraId="72A9022F" w14:textId="58C5B384" w:rsidR="00DD6E02" w:rsidRDefault="00DD6E02" w:rsidP="00DD6E02">
      <w:pPr>
        <w:pStyle w:val="PKTpunkt"/>
      </w:pPr>
    </w:p>
    <w:p w14:paraId="3384C544" w14:textId="07909447" w:rsidR="00DD6E02" w:rsidRDefault="00DD6E02" w:rsidP="00DD6E02">
      <w:pPr>
        <w:pStyle w:val="PKTpunkt"/>
      </w:pPr>
    </w:p>
    <w:p w14:paraId="509521B6" w14:textId="043B2C9F" w:rsidR="00DD6E02" w:rsidRDefault="00DD6E02" w:rsidP="00DD6E02">
      <w:pPr>
        <w:pStyle w:val="PKTpunkt"/>
      </w:pPr>
    </w:p>
    <w:p w14:paraId="6D2B79A5" w14:textId="37E69D63" w:rsidR="00DD6E02" w:rsidRDefault="00DD6E02" w:rsidP="00DD6E02">
      <w:pPr>
        <w:pStyle w:val="PKTpunkt"/>
      </w:pPr>
    </w:p>
    <w:p w14:paraId="2530AEEA" w14:textId="57B31994" w:rsidR="00DD6E02" w:rsidRDefault="00DD6E02" w:rsidP="00DD6E02">
      <w:pPr>
        <w:pStyle w:val="PKTpunkt"/>
      </w:pPr>
    </w:p>
    <w:p w14:paraId="0CE9230D" w14:textId="66F26CDB" w:rsidR="00DD6E02" w:rsidRDefault="00DD6E02" w:rsidP="00DD6E02">
      <w:pPr>
        <w:pStyle w:val="PKTpunkt"/>
      </w:pPr>
    </w:p>
    <w:p w14:paraId="7D47042B" w14:textId="2877D411" w:rsidR="00DD6E02" w:rsidRDefault="00DD6E02" w:rsidP="00DD6E02">
      <w:pPr>
        <w:pStyle w:val="PKTpunkt"/>
      </w:pPr>
    </w:p>
    <w:p w14:paraId="6BE12472" w14:textId="7856652D" w:rsidR="00DD6E02" w:rsidRDefault="00DD6E02" w:rsidP="00DD6E02">
      <w:pPr>
        <w:pStyle w:val="ROZDZODDZOZNoznaczenierozdziauluboddziau"/>
      </w:pPr>
      <w:r w:rsidRPr="00DD6E02">
        <w:t>Dodatkowe informacje i objaśnienia do skonsolidowanego sprawozdania finansowego dostawy usług w zakresie kryptoaktywów</w:t>
      </w:r>
    </w:p>
    <w:p w14:paraId="257474A6" w14:textId="7FABBD2C" w:rsidR="00DD6E02" w:rsidRDefault="00DD6E02" w:rsidP="00DD6E02">
      <w:pPr>
        <w:pStyle w:val="ARTartustawynprozporzdzenia"/>
      </w:pPr>
    </w:p>
    <w:p w14:paraId="7A853C03" w14:textId="76473AEE" w:rsidR="00DD6E02" w:rsidRDefault="00DD6E02" w:rsidP="00DD6E02">
      <w:pPr>
        <w:pStyle w:val="ARTartustawynprozporzdzenia"/>
      </w:pPr>
      <w:r w:rsidRPr="00DD6E02">
        <w:t>Dodatkowe informacje i objaśnienia obejmują w szczególności:</w:t>
      </w:r>
    </w:p>
    <w:p w14:paraId="0009A2F0" w14:textId="7E950983" w:rsidR="00DD6E02" w:rsidRPr="00DD6E02" w:rsidRDefault="00DD6E02" w:rsidP="00DD6E02">
      <w:pPr>
        <w:pStyle w:val="PKTpunkt"/>
      </w:pPr>
      <w:r w:rsidRPr="00DD6E02">
        <w:t>1.</w:t>
      </w:r>
      <w:r>
        <w:tab/>
      </w:r>
      <w:r w:rsidRPr="00DD6E02">
        <w:t>Przedstawienie:</w:t>
      </w:r>
    </w:p>
    <w:p w14:paraId="0CBC90A8" w14:textId="6F1EF0DE" w:rsidR="00DD6E02" w:rsidRPr="00DD6E02" w:rsidRDefault="00DD6E02" w:rsidP="00DD6E02">
      <w:pPr>
        <w:pStyle w:val="PKTpunkt"/>
      </w:pPr>
      <w:r w:rsidRPr="00DD6E02">
        <w:t>1)</w:t>
      </w:r>
      <w:r>
        <w:tab/>
      </w:r>
      <w:r w:rsidRPr="00DD6E02">
        <w:t>danych o strukturze własności kapitału podstawowego jednostki dominującej, z wyodrębnieniem akcji (udziałów) posiadanych przez jednostkę dominującą i inne jednostki powiązane z jednostką oraz o liczbie i wartości nominalnej udziałów (akcji), w tym uprzywilejowanych;</w:t>
      </w:r>
    </w:p>
    <w:p w14:paraId="39062ABD" w14:textId="7E27512E" w:rsidR="00DD6E02" w:rsidRPr="00DD6E02" w:rsidRDefault="00DD6E02" w:rsidP="00DD6E02">
      <w:pPr>
        <w:pStyle w:val="PKTpunkt"/>
      </w:pPr>
      <w:r w:rsidRPr="00DD6E02">
        <w:t>2)</w:t>
      </w:r>
      <w:r>
        <w:tab/>
      </w:r>
      <w:r w:rsidRPr="00DD6E02">
        <w:t>wartości firmy lub ujemnej wartości firmy dla każdej jednostki objętej konsolidacją osobno, ze wskazaniem sposobu ich ustalenia oraz wysokości dotychczas dokonanych odpisów amortyzacyjnych;</w:t>
      </w:r>
    </w:p>
    <w:p w14:paraId="3CA27483" w14:textId="66A87E71" w:rsidR="00DD6E02" w:rsidRPr="00DD6E02" w:rsidRDefault="00DD6E02" w:rsidP="00DD6E02">
      <w:pPr>
        <w:pStyle w:val="PKTpunkt"/>
      </w:pPr>
      <w:r w:rsidRPr="00DD6E02">
        <w:t>3)</w:t>
      </w:r>
      <w:r>
        <w:tab/>
      </w:r>
      <w:r w:rsidRPr="00DD6E02">
        <w:t>danych liczbowych zapewniających porównywalność danych skonsolidowanego sprawozdania finansowego za okres poprzedzający ze sprawozdaniem za rok obrotowy;</w:t>
      </w:r>
    </w:p>
    <w:p w14:paraId="3F5CA3C6" w14:textId="64D3120A" w:rsidR="00DD6E02" w:rsidRPr="00DD6E02" w:rsidRDefault="00DD6E02" w:rsidP="00DD6E02">
      <w:pPr>
        <w:pStyle w:val="PKTpunkt"/>
      </w:pPr>
      <w:r w:rsidRPr="00DD6E02">
        <w:t>4)</w:t>
      </w:r>
      <w:r>
        <w:tab/>
      </w:r>
      <w:r w:rsidRPr="00DD6E02">
        <w:t>informacji o znaczących zdarzeniach, które wystąpiły po dniu bilansowym skonsolidowanego sprawozdania finansowego i nie zostały uwzględnione w tym sprawozdaniu;</w:t>
      </w:r>
    </w:p>
    <w:p w14:paraId="6003C921" w14:textId="7CB3C8F2" w:rsidR="00DD6E02" w:rsidRPr="00DD6E02" w:rsidRDefault="00DD6E02" w:rsidP="00DD6E02">
      <w:pPr>
        <w:pStyle w:val="PKTpunkt"/>
      </w:pPr>
      <w:r w:rsidRPr="00DD6E02">
        <w:t>5)</w:t>
      </w:r>
      <w:r>
        <w:tab/>
      </w:r>
      <w:r w:rsidRPr="00DD6E02">
        <w:t>informacji o znaczących zdarzeniach dotyczących lat ubiegłych, które zostały ujęte w skonsolidowanym sprawozdaniu finansowym, w tym o rodzaju popełnionego błędu oraz kwocie korekty;</w:t>
      </w:r>
    </w:p>
    <w:p w14:paraId="0C47EDE7" w14:textId="77777777" w:rsidR="00DD6E02" w:rsidRPr="00DD6E02" w:rsidRDefault="00DD6E02" w:rsidP="00DD6E02">
      <w:pPr>
        <w:pStyle w:val="PKTpunkt"/>
      </w:pPr>
    </w:p>
    <w:p w14:paraId="144884E8" w14:textId="2B7B6306" w:rsidR="00DD6E02" w:rsidRPr="00DD6E02" w:rsidRDefault="00DD6E02" w:rsidP="00DD6E02">
      <w:pPr>
        <w:pStyle w:val="PKTpunkt"/>
      </w:pPr>
      <w:r w:rsidRPr="00DD6E02">
        <w:t>2.</w:t>
      </w:r>
      <w:r>
        <w:tab/>
      </w:r>
      <w:r w:rsidRPr="00DD6E02">
        <w:t>Dane uzupełniające o aktywach i pasywach:</w:t>
      </w:r>
    </w:p>
    <w:p w14:paraId="3D1F7E6A" w14:textId="0F4DF17B" w:rsidR="00DD6E02" w:rsidRPr="00DD6E02" w:rsidRDefault="00DD6E02" w:rsidP="00DD6E02">
      <w:pPr>
        <w:pStyle w:val="PKTpunkt"/>
      </w:pPr>
      <w:r w:rsidRPr="00DD6E02">
        <w:t>1)</w:t>
      </w:r>
      <w:r>
        <w:tab/>
      </w:r>
      <w:r w:rsidRPr="00DD6E02">
        <w:t>w odniesieniu do pozycji „środki pieniężne i inne aktywa pieniężne" informacje o wielkości:</w:t>
      </w:r>
    </w:p>
    <w:p w14:paraId="7C4182F1" w14:textId="70E41CB4" w:rsidR="00DD6E02" w:rsidRPr="00DD6E02" w:rsidRDefault="00DD6E02" w:rsidP="00DD6E02">
      <w:pPr>
        <w:pStyle w:val="LITlitera"/>
      </w:pPr>
      <w:r w:rsidRPr="00DD6E02">
        <w:t>a)</w:t>
      </w:r>
      <w:r>
        <w:tab/>
      </w:r>
      <w:r w:rsidRPr="00DD6E02">
        <w:t>środków pieniężnych w kasie</w:t>
      </w:r>
    </w:p>
    <w:p w14:paraId="784960F7" w14:textId="56BE5177" w:rsidR="00DD6E02" w:rsidRPr="00DD6E02" w:rsidRDefault="00DD6E02" w:rsidP="00DD6E02">
      <w:pPr>
        <w:pStyle w:val="LITlitera"/>
      </w:pPr>
      <w:r w:rsidRPr="00DD6E02">
        <w:t>b)</w:t>
      </w:r>
      <w:r>
        <w:tab/>
      </w:r>
      <w:r w:rsidRPr="00DD6E02">
        <w:t>środków pieniężnych własnych na rachunkach bankowych</w:t>
      </w:r>
    </w:p>
    <w:p w14:paraId="3219E907" w14:textId="11B9D593" w:rsidR="00DD6E02" w:rsidRPr="00DD6E02" w:rsidRDefault="00DD6E02" w:rsidP="00DD6E02">
      <w:pPr>
        <w:pStyle w:val="LITlitera"/>
      </w:pPr>
      <w:r w:rsidRPr="00DD6E02">
        <w:t>c)</w:t>
      </w:r>
      <w:r>
        <w:tab/>
      </w:r>
      <w:r w:rsidRPr="00DD6E02">
        <w:t>innych środków pieniężnych i aktywów pieniężnych ze wskazaniem ich rodzajów</w:t>
      </w:r>
    </w:p>
    <w:p w14:paraId="270D90C7" w14:textId="77777777" w:rsidR="00DD6E02" w:rsidRPr="00DD6E02" w:rsidRDefault="00DD6E02" w:rsidP="00DD6E02">
      <w:pPr>
        <w:pStyle w:val="PKTpunkt"/>
      </w:pPr>
    </w:p>
    <w:p w14:paraId="4E77F6F6" w14:textId="25C261B9" w:rsidR="00DD6E02" w:rsidRPr="00DD6E02" w:rsidRDefault="00DD6E02" w:rsidP="00DD6E02">
      <w:pPr>
        <w:pStyle w:val="PKTpunkt"/>
      </w:pPr>
      <w:r w:rsidRPr="00DD6E02">
        <w:t>2)</w:t>
      </w:r>
      <w:r>
        <w:tab/>
      </w:r>
      <w:r w:rsidRPr="00DD6E02">
        <w:t>w odniesieniu do pozycji „środki pieniężne klientów” informacje o wielkości:</w:t>
      </w:r>
    </w:p>
    <w:p w14:paraId="6B4A1EF2" w14:textId="03410066" w:rsidR="00DD6E02" w:rsidRPr="00DD6E02" w:rsidRDefault="00DD6E02" w:rsidP="00DD6E02">
      <w:pPr>
        <w:pStyle w:val="LITlitera"/>
      </w:pPr>
      <w:r w:rsidRPr="00DD6E02">
        <w:t>a)</w:t>
      </w:r>
      <w:r>
        <w:tab/>
      </w:r>
      <w:r w:rsidRPr="00DD6E02">
        <w:t>środków pieniężnych w kasie</w:t>
      </w:r>
    </w:p>
    <w:p w14:paraId="1592131E" w14:textId="28212F0C" w:rsidR="00DD6E02" w:rsidRPr="00DD6E02" w:rsidRDefault="00DD6E02" w:rsidP="00DD6E02">
      <w:pPr>
        <w:pStyle w:val="LITlitera"/>
      </w:pPr>
      <w:r w:rsidRPr="00DD6E02">
        <w:t>b)</w:t>
      </w:r>
      <w:r>
        <w:tab/>
      </w:r>
      <w:r w:rsidRPr="00DD6E02">
        <w:t>środków pieniężnych klientów na rachunkach bankowych</w:t>
      </w:r>
    </w:p>
    <w:p w14:paraId="72A0C7FE" w14:textId="3B94E9CF" w:rsidR="00DD6E02" w:rsidRPr="00DD6E02" w:rsidRDefault="00DD6E02" w:rsidP="00DD6E02">
      <w:pPr>
        <w:pStyle w:val="LITlitera"/>
      </w:pPr>
      <w:r w:rsidRPr="00DD6E02">
        <w:t>c)</w:t>
      </w:r>
      <w:r>
        <w:tab/>
      </w:r>
      <w:r w:rsidRPr="00DD6E02">
        <w:t>innych środków pieniężnych i aktywów pieniężnych ze wskazaniem ich rodzajów</w:t>
      </w:r>
    </w:p>
    <w:p w14:paraId="1D254FF0" w14:textId="0C4A6255" w:rsidR="00DD6E02" w:rsidRPr="00DD6E02" w:rsidRDefault="00DD6E02" w:rsidP="00DD6E02">
      <w:pPr>
        <w:pStyle w:val="PKTpunkt"/>
      </w:pPr>
      <w:r w:rsidRPr="00DD6E02">
        <w:t>3)</w:t>
      </w:r>
      <w:r>
        <w:tab/>
      </w:r>
      <w:r w:rsidRPr="00DD6E02">
        <w:t>w odniesieniu do pozycji "należności krótko- i długoterminowe" podanie wartości:</w:t>
      </w:r>
    </w:p>
    <w:p w14:paraId="3B787CFC" w14:textId="468D7A59" w:rsidR="00DD6E02" w:rsidRPr="00DD6E02" w:rsidRDefault="00DD6E02" w:rsidP="00DD6E02">
      <w:pPr>
        <w:pStyle w:val="LITlitera"/>
      </w:pPr>
      <w:r>
        <w:t>a)</w:t>
      </w:r>
      <w:r>
        <w:tab/>
      </w:r>
      <w:r w:rsidRPr="00DD6E02">
        <w:t>"Należności netto - razem"</w:t>
      </w:r>
    </w:p>
    <w:p w14:paraId="185F9E60" w14:textId="7691753C" w:rsidR="00DD6E02" w:rsidRPr="00DD6E02" w:rsidRDefault="00DD6E02" w:rsidP="00DD6E02">
      <w:pPr>
        <w:pStyle w:val="LITlitera"/>
      </w:pPr>
      <w:r>
        <w:t>b)</w:t>
      </w:r>
      <w:r>
        <w:tab/>
      </w:r>
      <w:r w:rsidRPr="00DD6E02">
        <w:t>"Odpisy aktualizujące należności"</w:t>
      </w:r>
    </w:p>
    <w:p w14:paraId="274B7FA6" w14:textId="2DF275E5" w:rsidR="00DD6E02" w:rsidRPr="00DD6E02" w:rsidRDefault="00DD6E02" w:rsidP="00DD6E02">
      <w:pPr>
        <w:pStyle w:val="LITlitera"/>
      </w:pPr>
      <w:r>
        <w:t>c)</w:t>
      </w:r>
      <w:r>
        <w:tab/>
      </w:r>
      <w:r w:rsidRPr="00DD6E02">
        <w:t>"Należności brutto - razem"</w:t>
      </w:r>
    </w:p>
    <w:p w14:paraId="166CD4AE" w14:textId="77777777" w:rsidR="00DD6E02" w:rsidRPr="00DD6E02" w:rsidRDefault="00DD6E02" w:rsidP="00DD6E02">
      <w:pPr>
        <w:pStyle w:val="PKTpunkt"/>
      </w:pPr>
      <w:r w:rsidRPr="00DD6E02">
        <w:t>oraz wartości o pozostałym od dnia bilansowego okresie spłaty:</w:t>
      </w:r>
    </w:p>
    <w:p w14:paraId="6827D4BA" w14:textId="56F32760" w:rsidR="00DD6E02" w:rsidRPr="00DD6E02" w:rsidRDefault="00DD6E02" w:rsidP="00DD6E02">
      <w:pPr>
        <w:pStyle w:val="LITlitera"/>
      </w:pPr>
      <w:r w:rsidRPr="00DD6E02">
        <w:t>a)</w:t>
      </w:r>
      <w:r>
        <w:tab/>
      </w:r>
      <w:r w:rsidRPr="00DD6E02">
        <w:t>do 1 roku,</w:t>
      </w:r>
    </w:p>
    <w:p w14:paraId="5B18C247" w14:textId="61E5DAED" w:rsidR="00DD6E02" w:rsidRPr="00DD6E02" w:rsidRDefault="00DD6E02" w:rsidP="00DD6E02">
      <w:pPr>
        <w:pStyle w:val="LITlitera"/>
      </w:pPr>
      <w:r w:rsidRPr="00DD6E02">
        <w:t>b)</w:t>
      </w:r>
      <w:r>
        <w:tab/>
      </w:r>
      <w:r w:rsidRPr="00DD6E02">
        <w:t>powyżej 1 roku,</w:t>
      </w:r>
    </w:p>
    <w:p w14:paraId="7E4FAC34" w14:textId="7026E5A4" w:rsidR="00DD6E02" w:rsidRPr="00DD6E02" w:rsidRDefault="00DD6E02" w:rsidP="00D102C6">
      <w:pPr>
        <w:pStyle w:val="LITlitera"/>
      </w:pPr>
      <w:r w:rsidRPr="00DD6E02">
        <w:t>c)</w:t>
      </w:r>
      <w:r>
        <w:tab/>
      </w:r>
      <w:r w:rsidRPr="00DD6E02">
        <w:t>należności przeterminowane;</w:t>
      </w:r>
    </w:p>
    <w:p w14:paraId="518E53D4" w14:textId="1DEB1D22" w:rsidR="00DD6E02" w:rsidRPr="00DD6E02" w:rsidRDefault="00DD6E02" w:rsidP="00DD6E02">
      <w:pPr>
        <w:pStyle w:val="PKTpunkt"/>
      </w:pPr>
      <w:r w:rsidRPr="00DD6E02">
        <w:t>3)</w:t>
      </w:r>
      <w:r>
        <w:tab/>
      </w:r>
      <w:r w:rsidRPr="00DD6E02">
        <w:t>w odniesieniu do pozycji "należności od klientów" informacje o wielkości:</w:t>
      </w:r>
    </w:p>
    <w:p w14:paraId="5C32DF7B" w14:textId="329566B4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należności z tytułu kryptoaktywów</w:t>
      </w:r>
    </w:p>
    <w:p w14:paraId="6D3B0B6D" w14:textId="50ABF6C6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należności przeterminowanych i roszczeń spornych nieobjętych odpisami aktualizującymi należności;</w:t>
      </w:r>
    </w:p>
    <w:p w14:paraId="0D32563A" w14:textId="3241A59C" w:rsidR="00DD6E02" w:rsidRPr="00DD6E02" w:rsidRDefault="00DD6E02" w:rsidP="00DD6E02">
      <w:pPr>
        <w:pStyle w:val="PKTpunkt"/>
      </w:pPr>
      <w:r w:rsidRPr="00DD6E02">
        <w:t>4)</w:t>
      </w:r>
      <w:r w:rsidR="00D102C6">
        <w:tab/>
      </w:r>
      <w:r w:rsidRPr="00DD6E02">
        <w:t>podział pozycji "należności od jednostek powiązanych" na:</w:t>
      </w:r>
    </w:p>
    <w:p w14:paraId="5F22ABD6" w14:textId="5BF9B806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należności od jednostki dominującej,</w:t>
      </w:r>
    </w:p>
    <w:p w14:paraId="5027167F" w14:textId="5780F1F3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należności od znaczącego inwestora,</w:t>
      </w:r>
    </w:p>
    <w:p w14:paraId="0696D33E" w14:textId="03BD209B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należności od wspólnika jednostki współzależnej,</w:t>
      </w:r>
    </w:p>
    <w:p w14:paraId="2869A8C0" w14:textId="1F44B965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należności od jednostek podporządkowanych;</w:t>
      </w:r>
    </w:p>
    <w:p w14:paraId="787BA902" w14:textId="6786B665" w:rsidR="00DD6E02" w:rsidRPr="00DD6E02" w:rsidRDefault="00DD6E02" w:rsidP="00DD6E02">
      <w:pPr>
        <w:pStyle w:val="PKTpunkt"/>
      </w:pPr>
      <w:r w:rsidRPr="00DD6E02">
        <w:t>5)</w:t>
      </w:r>
      <w:r w:rsidR="00D102C6">
        <w:tab/>
      </w:r>
      <w:r w:rsidRPr="00DD6E02">
        <w:t>podział pozycji "należności od jednostek sektora finansowego" na:</w:t>
      </w:r>
    </w:p>
    <w:p w14:paraId="3B0FBB12" w14:textId="2371DE19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należności od banków</w:t>
      </w:r>
    </w:p>
    <w:p w14:paraId="6588796E" w14:textId="6968EB34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 xml:space="preserve">należności od zakładów ubezpieczeń </w:t>
      </w:r>
    </w:p>
    <w:p w14:paraId="3FA74D46" w14:textId="13C281DD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należności od domów maklerskich</w:t>
      </w:r>
    </w:p>
    <w:p w14:paraId="104C47E1" w14:textId="22C0CC69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należności od towarzystw funduszy inwestycyjnych</w:t>
      </w:r>
    </w:p>
    <w:p w14:paraId="596E4739" w14:textId="05F12AC2" w:rsidR="00DD6E02" w:rsidRPr="00DD6E02" w:rsidRDefault="00DD6E02" w:rsidP="00D102C6">
      <w:pPr>
        <w:pStyle w:val="LITlitera"/>
      </w:pPr>
      <w:r w:rsidRPr="00DD6E02">
        <w:t>e)</w:t>
      </w:r>
      <w:r w:rsidR="00D102C6">
        <w:tab/>
      </w:r>
      <w:r w:rsidRPr="00DD6E02">
        <w:t>należności od agentów firmy inwestycyjnej</w:t>
      </w:r>
    </w:p>
    <w:p w14:paraId="39DC9E3D" w14:textId="55587B14" w:rsidR="00DD6E02" w:rsidRPr="00DD6E02" w:rsidRDefault="00DD6E02" w:rsidP="00D102C6">
      <w:pPr>
        <w:pStyle w:val="LITlitera"/>
      </w:pPr>
      <w:r w:rsidRPr="00DD6E02">
        <w:t>f)</w:t>
      </w:r>
      <w:r w:rsidR="00D102C6">
        <w:tab/>
      </w:r>
      <w:r w:rsidRPr="00DD6E02">
        <w:t>pozostałe</w:t>
      </w:r>
    </w:p>
    <w:p w14:paraId="661DAB5C" w14:textId="58E6F627" w:rsidR="00DD6E02" w:rsidRPr="00DD6E02" w:rsidRDefault="00DD6E02" w:rsidP="00D102C6">
      <w:pPr>
        <w:pStyle w:val="PKTpunkt"/>
      </w:pPr>
      <w:r w:rsidRPr="00DD6E02">
        <w:t>6)</w:t>
      </w:r>
      <w:r w:rsidR="00D102C6">
        <w:tab/>
      </w:r>
      <w:r w:rsidRPr="00DD6E02">
        <w:t>dane o stanie odpisów aktualizujących należności według celu ich utworzenia na początek okresu sprawozdawczego, zwiększeniach, wykorzystaniu, rozwiązaniu i stanie na koniec okresu sprawozdawczego;</w:t>
      </w:r>
    </w:p>
    <w:p w14:paraId="1B43DDB0" w14:textId="13022559" w:rsidR="00DD6E02" w:rsidRPr="00DD6E02" w:rsidRDefault="00DD6E02" w:rsidP="00DD6E02">
      <w:pPr>
        <w:pStyle w:val="PKTpunkt"/>
      </w:pPr>
      <w:r w:rsidRPr="00DD6E02">
        <w:t>7)</w:t>
      </w:r>
      <w:r w:rsidR="00D102C6">
        <w:tab/>
      </w:r>
      <w:r w:rsidRPr="00DD6E02">
        <w:t>dane o stanie kryptoaktywów przeznaczonych do obrotu w podziale na rodzaj kryptoaktywów, liczbę kryptoaktywów oraz ich wartość na początek okresu sprawozdawczego, zwiększeniach oraz zmniejszeniach ich stanu, a także zmian wynikających z wyceny kryptoaktywów;</w:t>
      </w:r>
    </w:p>
    <w:p w14:paraId="159C66AE" w14:textId="77777777" w:rsidR="00DD6E02" w:rsidRPr="00DD6E02" w:rsidRDefault="00DD6E02" w:rsidP="00DD6E02">
      <w:pPr>
        <w:pStyle w:val="PKTpunkt"/>
      </w:pPr>
    </w:p>
    <w:p w14:paraId="4698091F" w14:textId="1FEB122A" w:rsidR="00DD6E02" w:rsidRPr="00DD6E02" w:rsidRDefault="00DD6E02" w:rsidP="00D102C6">
      <w:pPr>
        <w:pStyle w:val="PKTpunkt"/>
      </w:pPr>
      <w:r w:rsidRPr="00DD6E02">
        <w:t>8)</w:t>
      </w:r>
      <w:r w:rsidR="00D102C6">
        <w:tab/>
      </w:r>
      <w:r w:rsidRPr="00DD6E02">
        <w:t>dane o stanie kryptoaktywów klientów podziale na rodzaj kryptoaktywów, liczbę kryptoaktywów oraz ich wartość na początek okresu sprawozdawczego, zwiększeniach oraz zmniejszeniach ich stanu, a także zmian wynikających z wyceny kryptoaktywów;</w:t>
      </w:r>
    </w:p>
    <w:p w14:paraId="51A2C573" w14:textId="4CDDA320" w:rsidR="00DD6E02" w:rsidRPr="00DD6E02" w:rsidRDefault="00DD6E02" w:rsidP="00DD6E02">
      <w:pPr>
        <w:pStyle w:val="PKTpunkt"/>
      </w:pPr>
      <w:r w:rsidRPr="00DD6E02">
        <w:t>9)</w:t>
      </w:r>
      <w:r w:rsidR="00D102C6">
        <w:tab/>
      </w:r>
      <w:r w:rsidRPr="00DD6E02">
        <w:t>informacje o akcjach i udziałach zaliczonych do kategorii aktywa finansowe dostępne do sprzedaży, uwzględniające:</w:t>
      </w:r>
    </w:p>
    <w:p w14:paraId="6C7DA8C9" w14:textId="2539ABBC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nazwy jednostek, ich siedziby i przedmiot ich działalności,</w:t>
      </w:r>
    </w:p>
    <w:p w14:paraId="2BC12952" w14:textId="70301ABB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wartość bilansową akcji (udziałów), procent posiadanego kapitału jednostki i udział w ogólnej liczbie głosów na walnym zgromadzeniu,</w:t>
      </w:r>
    </w:p>
    <w:p w14:paraId="3AAEE270" w14:textId="62FFB0D2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w przypadku udziałów w jednostkach powiązanych - dodatkowo charakter powiązania, stosowane metody konsolidacji, wartość kapitału własnego jednostki, jej wynik finansowy za rok obrotowy, nieopłaconą przez dom maklerski wartość akcji (udziałów) w kapitale podstawowym jednostki, wartość otrzymanych lub należnych dywidend (udziałów w zyskach) za rok obrotowy;</w:t>
      </w:r>
    </w:p>
    <w:p w14:paraId="6231B748" w14:textId="5EA286C7" w:rsidR="00DD6E02" w:rsidRPr="00DD6E02" w:rsidRDefault="00DD6E02" w:rsidP="00DD6E02">
      <w:pPr>
        <w:pStyle w:val="PKTpunkt"/>
      </w:pPr>
      <w:r w:rsidRPr="00DD6E02">
        <w:t>10)</w:t>
      </w:r>
      <w:r w:rsidR="00D102C6">
        <w:tab/>
      </w:r>
      <w:r w:rsidRPr="00DD6E02">
        <w:t>dane dotyczące rzeczowych aktywów trwałych, z podziałem na:</w:t>
      </w:r>
    </w:p>
    <w:p w14:paraId="285121C5" w14:textId="158C460A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majątek własny,</w:t>
      </w:r>
    </w:p>
    <w:p w14:paraId="4B894986" w14:textId="43C9D0BC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majątek używany na podstawie umowy najmu, dzierżawy lub innej umowy o podobnym charakterze, amortyzowany,</w:t>
      </w:r>
    </w:p>
    <w:p w14:paraId="7A2EA614" w14:textId="2AFA0FD3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wartość nieamortyzowanych lub nieumarzanych przez dom maklerski środków trwałych, używanych na podstawie umów najmu, dzierżawy i innych (np. z tytułu umów leasingu), w tym wartość gruntów użytkowanych wieczyście;</w:t>
      </w:r>
    </w:p>
    <w:p w14:paraId="6AA6569B" w14:textId="512CF407" w:rsidR="00DD6E02" w:rsidRPr="00DD6E02" w:rsidRDefault="00DD6E02" w:rsidP="00DD6E02">
      <w:pPr>
        <w:pStyle w:val="PKTpunkt"/>
      </w:pPr>
      <w:r w:rsidRPr="00DD6E02">
        <w:t>11)</w:t>
      </w:r>
      <w:r w:rsidR="00D102C6">
        <w:tab/>
      </w:r>
      <w:r w:rsidRPr="00DD6E02">
        <w:t>szczegółowy zakres zmian wartości ujętych w bilansie grup rodzajowych środków trwałych, wartości niematerialnych i prawnych oraz instrumentów finansowych zaliczonych do kategorii aktywa finansowe utrzymywane do terminu zapadalności lub aktywa finansowe dostępne do sprzedaży, zawierający stan tych aktywów na początek okresu sprawozdawczego, zwiększenia i zmniejszenia z tytułu: aktualizacji wartości, nabycia, przemieszczeń wewnętrznych oraz stan na koniec okresu sprawozdawczego, a dla majątku amortyzowanego - podobne przedstawienie stanów i tytułów zmian dotychczasowej amortyzacji (umorzenia);</w:t>
      </w:r>
    </w:p>
    <w:p w14:paraId="527F2192" w14:textId="44DC5A93" w:rsidR="00DD6E02" w:rsidRPr="00DD6E02" w:rsidRDefault="00DD6E02" w:rsidP="00D102C6">
      <w:pPr>
        <w:pStyle w:val="PKTpunkt"/>
      </w:pPr>
      <w:r w:rsidRPr="00DD6E02">
        <w:t>12)</w:t>
      </w:r>
      <w:r w:rsidR="00D102C6">
        <w:tab/>
      </w:r>
      <w:r w:rsidRPr="00DD6E02">
        <w:t>wykaz istotnych pozycji czynnych i biernych rozliczeń międzyokresowych;</w:t>
      </w:r>
    </w:p>
    <w:p w14:paraId="7237C8E2" w14:textId="77777777" w:rsidR="00DD6E02" w:rsidRPr="00DD6E02" w:rsidRDefault="00DD6E02" w:rsidP="00DD6E02">
      <w:pPr>
        <w:pStyle w:val="PKTpunkt"/>
      </w:pPr>
      <w:r w:rsidRPr="00DD6E02">
        <w:t>13) podział zobowiązań według pozycji bilansu o pozostałym na dzień bilansowy, przewidywanym umową, okresie spłaty:</w:t>
      </w:r>
    </w:p>
    <w:p w14:paraId="6122870D" w14:textId="0C03A786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do 1 roku,</w:t>
      </w:r>
    </w:p>
    <w:p w14:paraId="04A3EECB" w14:textId="0DD49735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dla których termin wymagalności upłynął,</w:t>
      </w:r>
    </w:p>
    <w:p w14:paraId="200C98E5" w14:textId="7A54D262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zobowiązania krótkoterminowe razem,</w:t>
      </w:r>
    </w:p>
    <w:p w14:paraId="57E21045" w14:textId="2317E2A7" w:rsidR="00DD6E02" w:rsidRPr="00DD6E02" w:rsidRDefault="00DD6E02" w:rsidP="00D102C6">
      <w:pPr>
        <w:pStyle w:val="PKTpunkt"/>
        <w:ind w:left="0" w:firstLine="0"/>
      </w:pPr>
      <w:r w:rsidRPr="00DD6E02">
        <w:t>w podziale na zobowiązania dostawcy usług w zakresie kryptoaktywów oraz zobowiązań wobec klientów;</w:t>
      </w:r>
    </w:p>
    <w:p w14:paraId="169707A7" w14:textId="7DAAEB91" w:rsidR="00DD6E02" w:rsidRPr="00DD6E02" w:rsidRDefault="00DD6E02" w:rsidP="00DD6E02">
      <w:pPr>
        <w:pStyle w:val="PKTpunkt"/>
      </w:pPr>
      <w:r w:rsidRPr="00DD6E02">
        <w:t xml:space="preserve">14) </w:t>
      </w:r>
      <w:r w:rsidR="00D102C6">
        <w:tab/>
        <w:t>p</w:t>
      </w:r>
      <w:r w:rsidRPr="00DD6E02">
        <w:t>odział pozycji "zobowiązania wobec jednostek powiązanych" na:</w:t>
      </w:r>
    </w:p>
    <w:p w14:paraId="3B0D4A50" w14:textId="62CEB524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zobowiązania wobec jednostki dominującej,</w:t>
      </w:r>
    </w:p>
    <w:p w14:paraId="07E8C532" w14:textId="639DCD43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zobowiązania wobec znaczącego inwestora,</w:t>
      </w:r>
    </w:p>
    <w:p w14:paraId="07E1B262" w14:textId="04E86374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zobowiązania wobec wspólnika jednostki współzależnej,</w:t>
      </w:r>
    </w:p>
    <w:p w14:paraId="2575B15E" w14:textId="69EB9AF4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zobowiązania wobec jednostek podporządkowanych;</w:t>
      </w:r>
    </w:p>
    <w:p w14:paraId="2F222CCE" w14:textId="4D05AAE6" w:rsidR="00DD6E02" w:rsidRPr="00DD6E02" w:rsidRDefault="00DD6E02" w:rsidP="00DD6E02">
      <w:pPr>
        <w:pStyle w:val="PKTpunkt"/>
      </w:pPr>
      <w:r w:rsidRPr="00DD6E02">
        <w:t>15)</w:t>
      </w:r>
      <w:r w:rsidR="00D102C6">
        <w:tab/>
      </w:r>
      <w:r w:rsidRPr="00DD6E02">
        <w:t>kredyty i pożyczki od jednostek powiązanych, zaliczone zarówno do zobowiązań krótko-, jak i długoterminowych, w podziale na kredyty i pożyczki od:</w:t>
      </w:r>
    </w:p>
    <w:p w14:paraId="4D1DA384" w14:textId="020CDB6D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jednostki dominującej,</w:t>
      </w:r>
    </w:p>
    <w:p w14:paraId="0516E024" w14:textId="3F99C688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znaczącego inwestora,</w:t>
      </w:r>
    </w:p>
    <w:p w14:paraId="59A168BE" w14:textId="12AD6BE7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wspólnika jednostki współzależnej,</w:t>
      </w:r>
    </w:p>
    <w:p w14:paraId="3F85C370" w14:textId="30E3ED72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jednostek podporządkowanych;</w:t>
      </w:r>
    </w:p>
    <w:p w14:paraId="09A76B98" w14:textId="5FE053FE" w:rsidR="00DD6E02" w:rsidRPr="00DD6E02" w:rsidRDefault="00DD6E02" w:rsidP="00DD6E02">
      <w:pPr>
        <w:pStyle w:val="PKTpunkt"/>
      </w:pPr>
      <w:r w:rsidRPr="00DD6E02">
        <w:t>16)</w:t>
      </w:r>
      <w:r w:rsidR="00D102C6">
        <w:tab/>
      </w:r>
      <w:r w:rsidRPr="00DD6E02">
        <w:t>podział zobowiązań długoterminowych według pozycji bilansu o pozostałym od dnia bilansowego, przewidywanym okresie spłaty:</w:t>
      </w:r>
    </w:p>
    <w:p w14:paraId="76D759C4" w14:textId="61829FDB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do 1 roku,</w:t>
      </w:r>
    </w:p>
    <w:p w14:paraId="3E9BB335" w14:textId="62184FF3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powyżej 1 roku do 3 lat,</w:t>
      </w:r>
    </w:p>
    <w:p w14:paraId="7636CD98" w14:textId="3671F4CF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powyżej 3 lat do 5 lat,</w:t>
      </w:r>
    </w:p>
    <w:p w14:paraId="7F62686D" w14:textId="73CE3121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powyżej 5 lat;</w:t>
      </w:r>
    </w:p>
    <w:p w14:paraId="0F77D616" w14:textId="6BBE5712" w:rsidR="00DD6E02" w:rsidRPr="00DD6E02" w:rsidRDefault="00DD6E02" w:rsidP="00D102C6">
      <w:pPr>
        <w:pStyle w:val="PKTpunkt"/>
      </w:pPr>
      <w:r w:rsidRPr="00DD6E02">
        <w:t>17)</w:t>
      </w:r>
      <w:r w:rsidR="00D102C6">
        <w:tab/>
      </w:r>
      <w:r w:rsidRPr="00DD6E02">
        <w:t>dane o ujętym w bilansie stanie rezerw według celu ich utworzenia na początek okresu sprawozdawczego, zwiększeniach, wykorzystaniu, rozwiązaniu i stanie na koniec okresu sprawozdawczego;</w:t>
      </w:r>
    </w:p>
    <w:p w14:paraId="035CC710" w14:textId="4C13027A" w:rsidR="00DD6E02" w:rsidRPr="00DD6E02" w:rsidRDefault="00DD6E02" w:rsidP="00DD6E02">
      <w:pPr>
        <w:pStyle w:val="PKTpunkt"/>
      </w:pPr>
      <w:r w:rsidRPr="00DD6E02">
        <w:t>18)</w:t>
      </w:r>
      <w:r w:rsidR="00D102C6">
        <w:tab/>
      </w:r>
      <w:r w:rsidRPr="00DD6E02">
        <w:t>dane o strukturze własności kapitału zakładowego oraz liczbie i wartości nominalnej akcji, z określeniem ich ewentualnych uprzywilejowań;</w:t>
      </w:r>
    </w:p>
    <w:p w14:paraId="4B12C8E6" w14:textId="00A6D9E2" w:rsidR="00DD6E02" w:rsidRPr="00DD6E02" w:rsidRDefault="00DD6E02" w:rsidP="00D102C6">
      <w:pPr>
        <w:pStyle w:val="PKTpunkt"/>
      </w:pPr>
      <w:r w:rsidRPr="00DD6E02">
        <w:t>19)</w:t>
      </w:r>
      <w:r w:rsidR="00D102C6">
        <w:tab/>
      </w:r>
      <w:r w:rsidRPr="00DD6E02">
        <w:t>propozycje podziału zysku lub pokrycia straty za rok obrotowy;</w:t>
      </w:r>
    </w:p>
    <w:p w14:paraId="080CF120" w14:textId="1C015559" w:rsidR="00DD6E02" w:rsidRPr="00DD6E02" w:rsidRDefault="00DD6E02" w:rsidP="00D102C6">
      <w:pPr>
        <w:pStyle w:val="PKTpunkt"/>
      </w:pPr>
      <w:r w:rsidRPr="00DD6E02">
        <w:t>20) wykaz grup zobowiązań zabezpieczonych na majątku dostawcy usług w zakresie kryptoaktywów (ze wskazaniem ich rodzaju);</w:t>
      </w:r>
    </w:p>
    <w:p w14:paraId="738B1CBB" w14:textId="7A33EB2E" w:rsidR="00DD6E02" w:rsidRPr="00DD6E02" w:rsidRDefault="00DD6E02" w:rsidP="00DD6E02">
      <w:pPr>
        <w:pStyle w:val="PKTpunkt"/>
      </w:pPr>
      <w:r w:rsidRPr="00DD6E02">
        <w:t xml:space="preserve">21) </w:t>
      </w:r>
      <w:r w:rsidR="00D102C6">
        <w:tab/>
      </w:r>
      <w:r w:rsidRPr="00DD6E02">
        <w:t>zobowiązania warunkowe, w tym również udzielone gwarancje i poręczenia, zobowiązania wekslowe ze wskazaniem udzielonych na rzecz:</w:t>
      </w:r>
    </w:p>
    <w:p w14:paraId="3ADA3668" w14:textId="017D0A1F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jednostki dominującej,</w:t>
      </w:r>
    </w:p>
    <w:p w14:paraId="60661303" w14:textId="7260357F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znaczącego inwestora,</w:t>
      </w:r>
    </w:p>
    <w:p w14:paraId="46F4551F" w14:textId="179B849D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wspólnika jednostki współzależnej,</w:t>
      </w:r>
    </w:p>
    <w:p w14:paraId="267269D8" w14:textId="2F851178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jednostek podporządkowanych;</w:t>
      </w:r>
    </w:p>
    <w:p w14:paraId="0E53464F" w14:textId="407E2178" w:rsidR="00DD6E02" w:rsidRPr="00DD6E02" w:rsidRDefault="00DD6E02" w:rsidP="00DD6E02">
      <w:pPr>
        <w:pStyle w:val="PKTpunkt"/>
      </w:pPr>
      <w:r w:rsidRPr="00DD6E02">
        <w:t>22)</w:t>
      </w:r>
      <w:r w:rsidR="00D102C6">
        <w:tab/>
      </w:r>
      <w:r w:rsidRPr="00DD6E02">
        <w:t>dane o wysokości udzielonych zabezpieczeń, w podziale na:</w:t>
      </w:r>
    </w:p>
    <w:p w14:paraId="2BBCF913" w14:textId="67D84F11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zabezpieczenia umów pożyczek papierów wartościowych,</w:t>
      </w:r>
    </w:p>
    <w:p w14:paraId="0BAC2679" w14:textId="65E9B500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zabezpieczenia automatycznych pożyczek papierów wartościowych,</w:t>
      </w:r>
    </w:p>
    <w:p w14:paraId="664C97E4" w14:textId="757DCA1D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zabezpieczenia zawartych transakcji terminowych,</w:t>
      </w:r>
    </w:p>
    <w:p w14:paraId="236BFEEA" w14:textId="55EA87BC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zabezpieczenia wystawców opcji i warrantów.</w:t>
      </w:r>
    </w:p>
    <w:p w14:paraId="011F1EDE" w14:textId="77777777" w:rsidR="00DD6E02" w:rsidRPr="00DD6E02" w:rsidRDefault="00DD6E02" w:rsidP="00DD6E02">
      <w:pPr>
        <w:pStyle w:val="PKTpunkt"/>
      </w:pPr>
    </w:p>
    <w:p w14:paraId="0B45D680" w14:textId="66EDD7E1" w:rsidR="00DD6E02" w:rsidRPr="00DD6E02" w:rsidRDefault="00DD6E02" w:rsidP="00D102C6">
      <w:pPr>
        <w:pStyle w:val="PKTpunkt"/>
      </w:pPr>
      <w:r w:rsidRPr="00DD6E02">
        <w:t>3.</w:t>
      </w:r>
      <w:r w:rsidR="00D102C6">
        <w:tab/>
      </w:r>
      <w:r w:rsidRPr="00DD6E02">
        <w:t>Dane uzupełniające dotyczące poszczególnych pozycji rachunku zysków i strat:</w:t>
      </w:r>
    </w:p>
    <w:p w14:paraId="114292AE" w14:textId="3ADAC416" w:rsidR="00DD6E02" w:rsidRPr="00DD6E02" w:rsidRDefault="00DD6E02" w:rsidP="00DD6E02">
      <w:pPr>
        <w:pStyle w:val="PKTpunkt"/>
      </w:pPr>
      <w:r w:rsidRPr="00DD6E02">
        <w:t>1)</w:t>
      </w:r>
      <w:r w:rsidR="00D102C6">
        <w:tab/>
      </w:r>
      <w:r w:rsidRPr="00DD6E02">
        <w:t>podział pozycji "odsetki od lokat i depozytów" na:</w:t>
      </w:r>
    </w:p>
    <w:p w14:paraId="4201D273" w14:textId="4A115146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odsetki od własnych lokat i depozytów,</w:t>
      </w:r>
    </w:p>
    <w:p w14:paraId="431A0F74" w14:textId="591864CE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odsetki od środków pieniężnych klientów;</w:t>
      </w:r>
    </w:p>
    <w:p w14:paraId="11670E9D" w14:textId="14C3546C" w:rsidR="00DD6E02" w:rsidRPr="00DD6E02" w:rsidRDefault="00DD6E02" w:rsidP="00D102C6">
      <w:pPr>
        <w:pStyle w:val="PKTpunkt"/>
      </w:pPr>
      <w:r w:rsidRPr="00DD6E02">
        <w:t>2)</w:t>
      </w:r>
      <w:r w:rsidR="00D102C6">
        <w:tab/>
      </w:r>
      <w:r w:rsidRPr="00DD6E02">
        <w:t>wysokość i wyjaśnienie przyczyn odpisów aktualizujących środki trwałe;</w:t>
      </w:r>
    </w:p>
    <w:p w14:paraId="0C16A162" w14:textId="48C2683D" w:rsidR="00DD6E02" w:rsidRPr="00DD6E02" w:rsidRDefault="00DD6E02" w:rsidP="00D102C6">
      <w:pPr>
        <w:pStyle w:val="PKTpunkt"/>
      </w:pPr>
      <w:r w:rsidRPr="00DD6E02">
        <w:t>3)</w:t>
      </w:r>
      <w:r w:rsidR="00D102C6">
        <w:tab/>
      </w:r>
      <w:r w:rsidRPr="00DD6E02">
        <w:t>informacje o przychodach, kosztach i wynikach działalności zaniechanej w okresie sprawozdawczym lub przewidywanej do zaniechania w następnym okresie;</w:t>
      </w:r>
    </w:p>
    <w:p w14:paraId="55703B48" w14:textId="0B5B520F" w:rsidR="00DD6E02" w:rsidRPr="00DD6E02" w:rsidRDefault="00DD6E02" w:rsidP="00D102C6">
      <w:pPr>
        <w:pStyle w:val="PKTpunkt"/>
      </w:pPr>
      <w:r w:rsidRPr="00DD6E02">
        <w:t>4)</w:t>
      </w:r>
      <w:r w:rsidR="00D102C6">
        <w:tab/>
      </w:r>
      <w:r w:rsidRPr="00DD6E02">
        <w:t>dane o koszcie wytworzenia środków trwałych w budowie, środków trwałych na własne potrzeby;</w:t>
      </w:r>
    </w:p>
    <w:p w14:paraId="6E012BC4" w14:textId="4C5344BB" w:rsidR="00DD6E02" w:rsidRPr="00DD6E02" w:rsidRDefault="00DD6E02" w:rsidP="00D102C6">
      <w:pPr>
        <w:pStyle w:val="PKTpunkt"/>
      </w:pPr>
      <w:r w:rsidRPr="00DD6E02">
        <w:t>5)</w:t>
      </w:r>
      <w:r w:rsidR="00D102C6">
        <w:tab/>
      </w:r>
      <w:r w:rsidRPr="00DD6E02">
        <w:t>informacje o kwocie i charakterze poszczególnych pozycji przychodów lub kosztów o nadzwyczajnej wartości lub które wystąpiły incydentalnie;</w:t>
      </w:r>
    </w:p>
    <w:p w14:paraId="14222F15" w14:textId="5B544031" w:rsidR="00DD6E02" w:rsidRPr="00DD6E02" w:rsidRDefault="00DD6E02" w:rsidP="00D102C6">
      <w:pPr>
        <w:pStyle w:val="PKTpunkt"/>
      </w:pPr>
      <w:r w:rsidRPr="00DD6E02">
        <w:t>6)</w:t>
      </w:r>
      <w:r w:rsidR="00D102C6">
        <w:tab/>
      </w:r>
      <w:r w:rsidRPr="00DD6E02">
        <w:t>rozliczenie głównych pozycji różniących podstawę opodatkowania podatkiem dochodowym od osób prawnych od wyniku finansowego brutto;</w:t>
      </w:r>
    </w:p>
    <w:p w14:paraId="69361B16" w14:textId="7020AFE0" w:rsidR="00DD6E02" w:rsidRPr="00DD6E02" w:rsidRDefault="00DD6E02" w:rsidP="00D102C6">
      <w:pPr>
        <w:pStyle w:val="PKTpunkt"/>
      </w:pPr>
      <w:r w:rsidRPr="00DD6E02">
        <w:t>7)</w:t>
      </w:r>
      <w:r w:rsidR="00D102C6">
        <w:tab/>
      </w:r>
      <w:r w:rsidRPr="00DD6E02">
        <w:t>dane o przyszłych zobowiązaniach z tytułu podatku dochodowego;</w:t>
      </w:r>
    </w:p>
    <w:p w14:paraId="5BBA1174" w14:textId="1D1A5A00" w:rsidR="00DD6E02" w:rsidRPr="00DD6E02" w:rsidRDefault="00DD6E02" w:rsidP="00DD6E02">
      <w:pPr>
        <w:pStyle w:val="PKTpunkt"/>
      </w:pPr>
      <w:r w:rsidRPr="00DD6E02">
        <w:t>8)</w:t>
      </w:r>
      <w:r w:rsidR="00D102C6">
        <w:tab/>
      </w:r>
      <w:r w:rsidRPr="00DD6E02">
        <w:t>przedstawienie struktury rzeczowej i terytorialnej przychodów z działalności podstawowej w podziale na rodzaje działalności w zakresie świadczenia usług w zakresie kryptoaktywów oraz przychody z pozostałej działalności podstawowej.</w:t>
      </w:r>
    </w:p>
    <w:p w14:paraId="0C3C6FA7" w14:textId="77777777" w:rsidR="00DD6E02" w:rsidRPr="00DD6E02" w:rsidRDefault="00DD6E02" w:rsidP="00DD6E02">
      <w:pPr>
        <w:pStyle w:val="PKTpunkt"/>
      </w:pPr>
    </w:p>
    <w:p w14:paraId="1B841938" w14:textId="3BF8918C" w:rsidR="00DD6E02" w:rsidRPr="00DD6E02" w:rsidRDefault="00DD6E02" w:rsidP="00D102C6">
      <w:pPr>
        <w:pStyle w:val="PKTpunkt"/>
      </w:pPr>
      <w:r w:rsidRPr="00DD6E02">
        <w:t>5.</w:t>
      </w:r>
      <w:r w:rsidR="00D102C6">
        <w:tab/>
      </w:r>
      <w:r w:rsidRPr="00DD6E02">
        <w:t>W odniesieniu do pozycji rachunku przepływów pieniężnych:</w:t>
      </w:r>
    </w:p>
    <w:p w14:paraId="35C8428D" w14:textId="41DEC728" w:rsidR="00DD6E02" w:rsidRPr="00DD6E02" w:rsidRDefault="00DD6E02" w:rsidP="00DD6E02">
      <w:pPr>
        <w:pStyle w:val="PKTpunkt"/>
      </w:pPr>
      <w:r w:rsidRPr="00DD6E02">
        <w:t>1)</w:t>
      </w:r>
      <w:r w:rsidR="00D102C6">
        <w:tab/>
      </w:r>
      <w:r w:rsidRPr="00DD6E02">
        <w:t>należy zdefiniować środki pieniężne przyjęte do skonsolidowanego rachunku przepływów pieniężnych, przedstawiając ich strukturę na początek i koniec okresu;</w:t>
      </w:r>
    </w:p>
    <w:p w14:paraId="5EADE074" w14:textId="68FAEC9C" w:rsidR="00DD6E02" w:rsidRPr="00DD6E02" w:rsidRDefault="00DD6E02" w:rsidP="00DD6E02">
      <w:pPr>
        <w:pStyle w:val="PKTpunkt"/>
      </w:pPr>
      <w:r w:rsidRPr="00DD6E02">
        <w:t>2)</w:t>
      </w:r>
      <w:r w:rsidR="00D102C6">
        <w:tab/>
      </w:r>
      <w:r w:rsidRPr="00DD6E02">
        <w:t>należy objaśnić podział działalności dostawy usług w zakresie kryptoaktywów na działalność operacyjną, inwestycyjną i finansową przyjęty w rachunku przepływów pieniężnych;</w:t>
      </w:r>
    </w:p>
    <w:p w14:paraId="4F88BC0C" w14:textId="1C77AAFC" w:rsidR="00DD6E02" w:rsidRPr="00DD6E02" w:rsidRDefault="00DD6E02" w:rsidP="00DD6E02">
      <w:pPr>
        <w:pStyle w:val="PKTpunkt"/>
      </w:pPr>
      <w:r w:rsidRPr="00DD6E02">
        <w:t>3)</w:t>
      </w:r>
      <w:r w:rsidR="00D102C6">
        <w:tab/>
      </w:r>
      <w:r w:rsidRPr="00DD6E02">
        <w:t>do pozycji: "Pozostałe korekty", "Pozostałe wpływy" i "Pozostałe wydatki" należy przedstawić wykaz tych korekt, wpływów i wydatków, których kwoty przekraczają 5% ogólnej sumy odpowiednio korekt, wpływów lub wydatków z danej działalności, a zostały ujęte w tych pozycjach;</w:t>
      </w:r>
    </w:p>
    <w:p w14:paraId="4BA30681" w14:textId="03A2DFEC" w:rsidR="00DD6E02" w:rsidRPr="00DD6E02" w:rsidRDefault="00DD6E02" w:rsidP="00DD6E02">
      <w:pPr>
        <w:pStyle w:val="PKTpunkt"/>
      </w:pPr>
      <w:r w:rsidRPr="00DD6E02">
        <w:t>4)</w:t>
      </w:r>
      <w:r w:rsidR="00D102C6">
        <w:tab/>
      </w:r>
      <w:r w:rsidRPr="00DD6E02">
        <w:t>w przypadku różnic pomiędzy zmianami stanu niektórych pozycji w bilansie oraz zmianami tych samych pozycji wykazanymi w rachunku przepływów pieniężnych należy wyjaśnić ich przyczyny.</w:t>
      </w:r>
    </w:p>
    <w:p w14:paraId="483D5D27" w14:textId="77777777" w:rsidR="00DD6E02" w:rsidRPr="00DD6E02" w:rsidRDefault="00DD6E02" w:rsidP="00DD6E02">
      <w:pPr>
        <w:pStyle w:val="PKTpunkt"/>
      </w:pPr>
    </w:p>
    <w:p w14:paraId="1F65B58C" w14:textId="19FF5CFF" w:rsidR="00DD6E02" w:rsidRPr="00DD6E02" w:rsidRDefault="00DD6E02" w:rsidP="00D102C6">
      <w:pPr>
        <w:pStyle w:val="PKTpunkt"/>
      </w:pPr>
      <w:r w:rsidRPr="00DD6E02">
        <w:t>6.</w:t>
      </w:r>
      <w:r w:rsidR="00D102C6">
        <w:tab/>
      </w:r>
      <w:r w:rsidRPr="00DD6E02">
        <w:t>Informacje o:</w:t>
      </w:r>
    </w:p>
    <w:p w14:paraId="1BF28C69" w14:textId="77777777" w:rsidR="00DD6E02" w:rsidRPr="00DD6E02" w:rsidRDefault="00DD6E02" w:rsidP="00DD6E02">
      <w:pPr>
        <w:pStyle w:val="PKTpunkt"/>
      </w:pPr>
    </w:p>
    <w:p w14:paraId="430155BC" w14:textId="749F677E" w:rsidR="00DD6E02" w:rsidRPr="00DD6E02" w:rsidRDefault="00DD6E02" w:rsidP="00DD6E02">
      <w:pPr>
        <w:pStyle w:val="PKTpunkt"/>
      </w:pPr>
      <w:r w:rsidRPr="00DD6E02">
        <w:t xml:space="preserve">1) </w:t>
      </w:r>
      <w:r w:rsidR="00D102C6">
        <w:tab/>
      </w:r>
      <w:r w:rsidRPr="00DD6E02">
        <w:t>charakterze i celu gospodarczym zawartych przez dostawcę usług w zakresie kryptoaktywów umów nieuwzględnionych w bilansie w zakresie niezbędnym do oceny ich wpływu na sytuację majątkową, finansową i wynik finansowy dostawcy usług w zakresie kryptoaktywów;</w:t>
      </w:r>
    </w:p>
    <w:p w14:paraId="2542F2FA" w14:textId="77777777" w:rsidR="00DD6E02" w:rsidRPr="00DD6E02" w:rsidRDefault="00DD6E02" w:rsidP="00DD6E02">
      <w:pPr>
        <w:pStyle w:val="PKTpunkt"/>
      </w:pPr>
    </w:p>
    <w:p w14:paraId="147026F5" w14:textId="22524A35" w:rsidR="00DD6E02" w:rsidRPr="00DD6E02" w:rsidRDefault="00DD6E02" w:rsidP="00DD6E02">
      <w:pPr>
        <w:pStyle w:val="PKTpunkt"/>
      </w:pPr>
      <w:r w:rsidRPr="00DD6E02">
        <w:t xml:space="preserve">2) </w:t>
      </w:r>
      <w:r w:rsidR="00D102C6">
        <w:tab/>
      </w:r>
      <w:r w:rsidRPr="00DD6E02">
        <w:t>transakcjach (wraz z ich kwotami) zawartych przez dostawcę usług w zakresie kryptoaktywów lub inne jednostki objęte skonsolidowanym sprawozdaniem finansowym (z wyłączeniem transakcji dokonanych wewnątrz grupy kapitałowej) na innych warunkach niż rynkowe ze stronami powiązanymi, przez które rozumie się jednostki powiązane z dostawcą usług w zakresie kryptoaktywów oraz:</w:t>
      </w:r>
    </w:p>
    <w:p w14:paraId="2D933915" w14:textId="77777777" w:rsidR="00DD6E02" w:rsidRPr="00DD6E02" w:rsidRDefault="00DD6E02" w:rsidP="00D102C6">
      <w:pPr>
        <w:pStyle w:val="LITlitera"/>
      </w:pPr>
      <w:r w:rsidRPr="00DD6E02">
        <w:t>a) osobę, która jest członkiem organu zarządzającego, nadzorującego lub administrującego dostawcy usług w zakresie kryptoaktywów lub jednostki z nim powiązanej, lub</w:t>
      </w:r>
    </w:p>
    <w:p w14:paraId="04019753" w14:textId="6BA600F3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osobę, która jest małżonkiem lub osobą faktycznie pozostającą we wspólnym pożyciu, dzieckiem małżonka, dzieckiem osoby faktycznie pozostającej we wspólnym pożyciu, krewnym lub powinowatym do drugiego stopnia, przysposobionym lub przysposabiającym, osobą związaną z tytułu opieki lub kurateli w stosunku do którejkolwiek z osób będących członkami organu zarządzającego, nadzorującego lub administrującego dostawcy usług w zakresie kryptoaktywów lub jednostki z nim powiązanej, lub</w:t>
      </w:r>
    </w:p>
    <w:p w14:paraId="4C170393" w14:textId="60173CA0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jednostkę kontrolowaną, współkontrolowaną lub inną jednostkę, na którą znaczący wpływ wywiera lub posiada w niej znaczącą ilość głosów, bezpośrednio albo pośrednio osoba, o której mowa w lit. a i b, lub</w:t>
      </w:r>
    </w:p>
    <w:p w14:paraId="29F0EFA0" w14:textId="4F5CD6A6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jednostkę realizującą program świadczeń pracowniczych po okresie zatrudnienia, skierowany do pracowników jednostki lub jednostki powiązanej z dostawcą usług w zakresie kryptoaktywów</w:t>
      </w:r>
    </w:p>
    <w:p w14:paraId="1B25A312" w14:textId="14FFF838" w:rsidR="00DD6E02" w:rsidRPr="00DD6E02" w:rsidRDefault="00DD6E02" w:rsidP="00D102C6">
      <w:pPr>
        <w:pStyle w:val="TIRtiret"/>
      </w:pPr>
      <w:r w:rsidRPr="00DD6E02">
        <w:t>-</w:t>
      </w:r>
      <w:r w:rsidR="00D102C6">
        <w:tab/>
      </w:r>
      <w:r w:rsidRPr="00DD6E02">
        <w:t>wraz z informacjami określającymi charakter tych transakcji. Informacje dotyczące poszczególnych transakcji mogą być zgrupowane według ich rodzaju, z wyjątkiem przypadku, gdy informacje na temat poszczególnych transakcji są niezbędne dla zrozumienia ich wpływu na sytuację majątkową, finansową i wynik finansowy dostawcy usług w zakresie kryptoaktywów;</w:t>
      </w:r>
    </w:p>
    <w:p w14:paraId="71A47D7D" w14:textId="422C170D" w:rsidR="00DD6E02" w:rsidRPr="00DD6E02" w:rsidRDefault="00DD6E02" w:rsidP="00D102C6">
      <w:pPr>
        <w:pStyle w:val="PKTpunkt"/>
      </w:pPr>
      <w:r w:rsidRPr="00DD6E02">
        <w:t>3)</w:t>
      </w:r>
      <w:r w:rsidR="00D102C6">
        <w:tab/>
      </w:r>
      <w:r w:rsidRPr="00DD6E02">
        <w:t>przeciętnym w roku obrotowym zatrudnieniu;</w:t>
      </w:r>
    </w:p>
    <w:p w14:paraId="4E6F2BE1" w14:textId="49AED027" w:rsidR="00DD6E02" w:rsidRPr="00DD6E02" w:rsidRDefault="00DD6E02" w:rsidP="00DD6E02">
      <w:pPr>
        <w:pStyle w:val="PKTpunkt"/>
      </w:pPr>
      <w:r w:rsidRPr="00DD6E02">
        <w:t xml:space="preserve">4) </w:t>
      </w:r>
      <w:r w:rsidR="00D102C6">
        <w:tab/>
      </w:r>
      <w:r w:rsidRPr="00DD6E02">
        <w:t>wynagrodzeniu biegłego rewidenta lub podmiotu uprawnionego do badania sprawozdań finansowych, wypłaconym lub należnym za rok obrotowy odrębnie za:</w:t>
      </w:r>
    </w:p>
    <w:p w14:paraId="19F3402A" w14:textId="5060008C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obowiązkowe badanie rocznego sprawozdania finansowego,</w:t>
      </w:r>
    </w:p>
    <w:p w14:paraId="23F1548A" w14:textId="75E258DD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inne usługi poświadczające,</w:t>
      </w:r>
    </w:p>
    <w:p w14:paraId="7C44FE55" w14:textId="21A811C1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usługi doradztwa podatkowego,</w:t>
      </w:r>
    </w:p>
    <w:p w14:paraId="47998047" w14:textId="12AF6A6C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pozostałe usługi;</w:t>
      </w:r>
    </w:p>
    <w:p w14:paraId="66DAFAA2" w14:textId="02875C46" w:rsidR="00DD6E02" w:rsidRPr="00DD6E02" w:rsidRDefault="00DD6E02" w:rsidP="00DD6E02">
      <w:pPr>
        <w:pStyle w:val="PKTpunkt"/>
      </w:pPr>
      <w:r w:rsidRPr="00DD6E02">
        <w:t>5)</w:t>
      </w:r>
      <w:r w:rsidR="00D102C6">
        <w:tab/>
      </w:r>
      <w:r w:rsidRPr="00DD6E02">
        <w:t>wynagrodzeniach, łącznie z wynagrodzeniami z zysku, należnych lub wypłaconych członkom zarządu, osobom zarządzającym i członkom organów nadzorczych dostawcy usług w zakresie kryptoaktywów wraz z wynagrodzeniami za udział w zarządach lub radach nadzorczych jednostek powiązanych;</w:t>
      </w:r>
    </w:p>
    <w:p w14:paraId="0F3437BB" w14:textId="460FA059" w:rsidR="00DD6E02" w:rsidRPr="00DD6E02" w:rsidRDefault="00DD6E02" w:rsidP="00D102C6">
      <w:pPr>
        <w:pStyle w:val="PKTpunkt"/>
      </w:pPr>
      <w:r w:rsidRPr="00DD6E02">
        <w:t>6)</w:t>
      </w:r>
      <w:r w:rsidR="00D102C6">
        <w:tab/>
      </w:r>
      <w:r w:rsidRPr="00DD6E02">
        <w:t>pożyczkach, kredytach, zaliczkach i gwarancjach udzielonych członkom zarządu, osobom zarządzającym i członkom organów nadzorczych dostawcy usług w zakresie kryptoaktywów z podaniem warunków oprocentowania i spłaty tych kwot oraz oddzielnie o pożyczkach, kredytach, zaliczkach i gwarancjach udzielonych tym osobom w jednostkach powiązanych;</w:t>
      </w:r>
    </w:p>
    <w:p w14:paraId="614AC724" w14:textId="41ED7BBA" w:rsidR="00DD6E02" w:rsidRPr="00DD6E02" w:rsidRDefault="00DD6E02" w:rsidP="00DD6E02">
      <w:pPr>
        <w:pStyle w:val="PKTpunkt"/>
      </w:pPr>
      <w:r w:rsidRPr="00DD6E02">
        <w:t>7)</w:t>
      </w:r>
      <w:r w:rsidR="00D102C6">
        <w:tab/>
      </w:r>
      <w:r w:rsidRPr="00DD6E02">
        <w:t>transakcjach zawartych przez jednostki powiązane z jednostką z:</w:t>
      </w:r>
    </w:p>
    <w:p w14:paraId="0CC6917D" w14:textId="5EF32937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jednostką dominującą,</w:t>
      </w:r>
    </w:p>
    <w:p w14:paraId="38C820FB" w14:textId="3D054F3D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znaczącym inwestorem,</w:t>
      </w:r>
    </w:p>
    <w:p w14:paraId="70A61C57" w14:textId="77CC863E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wspólnikiem jednostki współzależnej,</w:t>
      </w:r>
    </w:p>
    <w:p w14:paraId="2F9A29AC" w14:textId="48F1D2A1" w:rsidR="00DD6E02" w:rsidRPr="00DD6E02" w:rsidRDefault="00DD6E02" w:rsidP="00D102C6">
      <w:pPr>
        <w:pStyle w:val="LITlitera"/>
      </w:pPr>
      <w:r w:rsidRPr="00DD6E02">
        <w:t>d)</w:t>
      </w:r>
      <w:r w:rsidR="00D102C6">
        <w:tab/>
      </w:r>
      <w:r w:rsidRPr="00DD6E02">
        <w:t>jednostkami podporządkowanymi,</w:t>
      </w:r>
    </w:p>
    <w:p w14:paraId="483D6CE6" w14:textId="70022264" w:rsidR="00DD6E02" w:rsidRPr="00DD6E02" w:rsidRDefault="00DD6E02" w:rsidP="00D102C6">
      <w:pPr>
        <w:pStyle w:val="LITlitera"/>
      </w:pPr>
      <w:r w:rsidRPr="00DD6E02">
        <w:t>e)</w:t>
      </w:r>
      <w:r w:rsidR="00D102C6">
        <w:tab/>
      </w:r>
      <w:r w:rsidRPr="00DD6E02">
        <w:t>członkami zarządu, osobami zarządzającymi i członkami organów jednostek powiązanych,</w:t>
      </w:r>
    </w:p>
    <w:p w14:paraId="77877CFB" w14:textId="7F4F35F7" w:rsidR="00DD6E02" w:rsidRPr="00DD6E02" w:rsidRDefault="00DD6E02" w:rsidP="00D102C6">
      <w:pPr>
        <w:pStyle w:val="LITlitera"/>
      </w:pPr>
      <w:r w:rsidRPr="00DD6E02">
        <w:t>f)</w:t>
      </w:r>
      <w:r w:rsidR="00D102C6">
        <w:tab/>
      </w:r>
      <w:r w:rsidRPr="00DD6E02">
        <w:t>małżonkami, krewnymi lub powinowatymi w linii prostej do drugiego stopnia członków zarządu, osób zarządzających i członków organów zarządzających jednostek powiązanych,</w:t>
      </w:r>
    </w:p>
    <w:p w14:paraId="23D2A9B0" w14:textId="63AC3028" w:rsidR="00DD6E02" w:rsidRPr="00DD6E02" w:rsidRDefault="00DD6E02" w:rsidP="00D102C6">
      <w:pPr>
        <w:pStyle w:val="LITlitera"/>
      </w:pPr>
      <w:r w:rsidRPr="00DD6E02">
        <w:t>g)</w:t>
      </w:r>
      <w:r w:rsidR="00D102C6">
        <w:tab/>
      </w:r>
      <w:r w:rsidRPr="00DD6E02">
        <w:t>osobami związanymi z tytułu opieki, przysposobienia lub kurateli z członkami zarządu, osobami zarządzającymi i członkami organów zarządzających jednostek powiązanych;</w:t>
      </w:r>
    </w:p>
    <w:p w14:paraId="63C48C31" w14:textId="77777777" w:rsidR="00DD6E02" w:rsidRPr="00DD6E02" w:rsidRDefault="00DD6E02" w:rsidP="00DD6E02">
      <w:pPr>
        <w:pStyle w:val="PKTpunkt"/>
      </w:pPr>
    </w:p>
    <w:p w14:paraId="06432A0B" w14:textId="72CFA633" w:rsidR="00DD6E02" w:rsidRPr="00DD6E02" w:rsidRDefault="00DD6E02" w:rsidP="00DD6E02">
      <w:pPr>
        <w:pStyle w:val="PKTpunkt"/>
      </w:pPr>
      <w:r w:rsidRPr="00DD6E02">
        <w:t>7.</w:t>
      </w:r>
      <w:r w:rsidR="00D102C6">
        <w:tab/>
      </w:r>
      <w:r w:rsidRPr="00DD6E02">
        <w:t>W przypadku skonsolidowanego sprawozdania finansowego sporządzonego za okres, w ciągu którego nastąpiło połączenie:</w:t>
      </w:r>
    </w:p>
    <w:p w14:paraId="59B08D3C" w14:textId="4F5E18AE" w:rsidR="00DD6E02" w:rsidRPr="00DD6E02" w:rsidRDefault="00DD6E02" w:rsidP="00DD6E02">
      <w:pPr>
        <w:pStyle w:val="PKTpunkt"/>
      </w:pPr>
      <w:r w:rsidRPr="00DD6E02">
        <w:t>1)</w:t>
      </w:r>
      <w:r w:rsidR="00D102C6">
        <w:tab/>
      </w:r>
      <w:r w:rsidRPr="00DD6E02">
        <w:t>jeżeli połączenie zostało rozliczone metodą nabycia:</w:t>
      </w:r>
    </w:p>
    <w:p w14:paraId="65271B33" w14:textId="7349AF3E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nazwę (firmę) i opis przedmiotu działalności spółki przejętej,</w:t>
      </w:r>
    </w:p>
    <w:p w14:paraId="284B5CA7" w14:textId="394308AC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liczbę, wartość nominalną i rodzaj udziałów (akcji) wyemitowanych w celu połączenia,</w:t>
      </w:r>
    </w:p>
    <w:p w14:paraId="6E2E466F" w14:textId="1BDB4750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cenę przejęcia, wartość aktywów netto według wartości godziwej spółki przejętej na dzień połączenia, wartość firmy lub ujemną wartość firmy i opis zasad jej amortyzacji;</w:t>
      </w:r>
    </w:p>
    <w:p w14:paraId="00511361" w14:textId="5B924EFD" w:rsidR="00DD6E02" w:rsidRPr="00DD6E02" w:rsidRDefault="00DD6E02" w:rsidP="00DD6E02">
      <w:pPr>
        <w:pStyle w:val="PKTpunkt"/>
      </w:pPr>
      <w:r w:rsidRPr="00DD6E02">
        <w:t>2)</w:t>
      </w:r>
      <w:r w:rsidR="00D102C6">
        <w:tab/>
      </w:r>
      <w:r w:rsidRPr="00DD6E02">
        <w:t>jeżeli połączenie zostało rozliczone metodą łączenia udziałów:</w:t>
      </w:r>
    </w:p>
    <w:p w14:paraId="416117E0" w14:textId="243D872E" w:rsidR="00DD6E02" w:rsidRPr="00DD6E02" w:rsidRDefault="00DD6E02" w:rsidP="00D102C6">
      <w:pPr>
        <w:pStyle w:val="LITlitera"/>
      </w:pPr>
      <w:r w:rsidRPr="00DD6E02">
        <w:t>a)</w:t>
      </w:r>
      <w:r w:rsidR="00D102C6">
        <w:tab/>
      </w:r>
      <w:r w:rsidRPr="00DD6E02">
        <w:t>nazwy (firmy) i opis przedmiotu działalności spółek, które w wyniku połączenia zostały wykreślone z rejestru,</w:t>
      </w:r>
    </w:p>
    <w:p w14:paraId="44DDC996" w14:textId="7406F6BE" w:rsidR="00DD6E02" w:rsidRPr="00DD6E02" w:rsidRDefault="00DD6E02" w:rsidP="00D102C6">
      <w:pPr>
        <w:pStyle w:val="LITlitera"/>
      </w:pPr>
      <w:r w:rsidRPr="00DD6E02">
        <w:t>b)</w:t>
      </w:r>
      <w:r w:rsidR="00D102C6">
        <w:tab/>
      </w:r>
      <w:r w:rsidRPr="00DD6E02">
        <w:t>liczbę, wartość nominalną i rodzaj udziałów (akcji) wyemitowanych w celu połączenia,</w:t>
      </w:r>
    </w:p>
    <w:p w14:paraId="0B8B6639" w14:textId="695110E2" w:rsidR="00DD6E02" w:rsidRPr="00DD6E02" w:rsidRDefault="00DD6E02" w:rsidP="00D102C6">
      <w:pPr>
        <w:pStyle w:val="LITlitera"/>
      </w:pPr>
      <w:r w:rsidRPr="00DD6E02">
        <w:t>c)</w:t>
      </w:r>
      <w:r w:rsidR="00D102C6">
        <w:tab/>
      </w:r>
      <w:r w:rsidRPr="00DD6E02">
        <w:t>przychody i koszty, zyski i straty oraz zmiany w kapitałach własnych połączonych spółek za okres od początku roku obrotowego, w ciągu którego nastąpiło połączenie, do dnia połączenia.</w:t>
      </w:r>
    </w:p>
    <w:p w14:paraId="7DDD4D4E" w14:textId="77777777" w:rsidR="00DD6E02" w:rsidRPr="00DD6E02" w:rsidRDefault="00DD6E02" w:rsidP="00DD6E02">
      <w:pPr>
        <w:pStyle w:val="PKTpunkt"/>
      </w:pPr>
    </w:p>
    <w:p w14:paraId="2DEB96CF" w14:textId="66019859" w:rsidR="00DD6E02" w:rsidRPr="00DD6E02" w:rsidRDefault="00DD6E02" w:rsidP="00DD6E02">
      <w:pPr>
        <w:pStyle w:val="PKTpunkt"/>
      </w:pPr>
      <w:r w:rsidRPr="00DD6E02">
        <w:t>8.</w:t>
      </w:r>
      <w:r w:rsidR="00D102C6">
        <w:tab/>
      </w:r>
      <w:r w:rsidRPr="00DD6E02">
        <w:t>Informacje o wspólnych przedsięwzięciach, które nie podlegają konsolidacji, w tym:</w:t>
      </w:r>
    </w:p>
    <w:p w14:paraId="42054536" w14:textId="0670CC28" w:rsidR="00DD6E02" w:rsidRPr="00DD6E02" w:rsidRDefault="00DD6E02" w:rsidP="00DD6E02">
      <w:pPr>
        <w:pStyle w:val="PKTpunkt"/>
      </w:pPr>
      <w:r w:rsidRPr="00DD6E02">
        <w:t>1)</w:t>
      </w:r>
      <w:r w:rsidR="00D102C6">
        <w:tab/>
      </w:r>
      <w:r w:rsidRPr="00DD6E02">
        <w:t>nazwie, zakresie działalności wspólnego przedsięwzięcia;</w:t>
      </w:r>
    </w:p>
    <w:p w14:paraId="5F3D036E" w14:textId="3F7E7F43" w:rsidR="00DD6E02" w:rsidRPr="00DD6E02" w:rsidRDefault="00DD6E02" w:rsidP="00DD6E02">
      <w:pPr>
        <w:pStyle w:val="PKTpunkt"/>
      </w:pPr>
      <w:r w:rsidRPr="00DD6E02">
        <w:t>2)</w:t>
      </w:r>
      <w:r w:rsidR="00D102C6">
        <w:tab/>
      </w:r>
      <w:r w:rsidRPr="00DD6E02">
        <w:t>procentowym udziale;</w:t>
      </w:r>
    </w:p>
    <w:p w14:paraId="42B9727F" w14:textId="5762809B" w:rsidR="00DD6E02" w:rsidRPr="00DD6E02" w:rsidRDefault="00DD6E02" w:rsidP="00DD6E02">
      <w:pPr>
        <w:pStyle w:val="PKTpunkt"/>
      </w:pPr>
      <w:r w:rsidRPr="00DD6E02">
        <w:t>3)</w:t>
      </w:r>
      <w:r w:rsidR="00D102C6">
        <w:tab/>
      </w:r>
      <w:r w:rsidRPr="00DD6E02">
        <w:t>części wspólnie kontrolowanych rzeczowych składników aktywów trwałych oraz wartości niematerialnych i prawnych;</w:t>
      </w:r>
    </w:p>
    <w:p w14:paraId="5F6A3C50" w14:textId="28F630B8" w:rsidR="00DD6E02" w:rsidRPr="00DD6E02" w:rsidRDefault="00DD6E02" w:rsidP="00DD6E02">
      <w:pPr>
        <w:pStyle w:val="PKTpunkt"/>
      </w:pPr>
      <w:r w:rsidRPr="00DD6E02">
        <w:t>4)</w:t>
      </w:r>
      <w:r w:rsidR="00D102C6">
        <w:tab/>
      </w:r>
      <w:r w:rsidRPr="00DD6E02">
        <w:t>zobowiązaniach zaciągniętych na potrzeby przedsięwzięcia lub zakupu używanych rzeczowych składników aktywów trwałych;</w:t>
      </w:r>
    </w:p>
    <w:p w14:paraId="0998C286" w14:textId="2E58B3C6" w:rsidR="00DD6E02" w:rsidRPr="00DD6E02" w:rsidRDefault="00DD6E02" w:rsidP="00DD6E02">
      <w:pPr>
        <w:pStyle w:val="PKTpunkt"/>
      </w:pPr>
      <w:r w:rsidRPr="00DD6E02">
        <w:t>5)</w:t>
      </w:r>
      <w:r w:rsidR="00D102C6">
        <w:tab/>
      </w:r>
      <w:r w:rsidRPr="00DD6E02">
        <w:t>części zobowiązań wspólnie zaciągniętych;</w:t>
      </w:r>
    </w:p>
    <w:p w14:paraId="446B5304" w14:textId="31E7A420" w:rsidR="00DD6E02" w:rsidRPr="00DD6E02" w:rsidRDefault="00DD6E02" w:rsidP="00DD6E02">
      <w:pPr>
        <w:pStyle w:val="PKTpunkt"/>
      </w:pPr>
      <w:r w:rsidRPr="00DD6E02">
        <w:t>6)</w:t>
      </w:r>
      <w:r w:rsidR="00D102C6">
        <w:tab/>
      </w:r>
      <w:r w:rsidRPr="00DD6E02">
        <w:t>przychodach uzyskanych ze wspólnego przedsięwzięcia i kosztach z nimi związanych;</w:t>
      </w:r>
    </w:p>
    <w:p w14:paraId="645C8D1A" w14:textId="1BA376CE" w:rsidR="00DD6E02" w:rsidRPr="00DD6E02" w:rsidRDefault="00DD6E02" w:rsidP="00DD6E02">
      <w:pPr>
        <w:pStyle w:val="PKTpunkt"/>
      </w:pPr>
      <w:r w:rsidRPr="00DD6E02">
        <w:t>7)</w:t>
      </w:r>
      <w:r w:rsidR="00D102C6">
        <w:tab/>
      </w:r>
      <w:r w:rsidRPr="00DD6E02">
        <w:t>zobowiązaniach warunkowych i inwestycyjnych dotyczących wspólnego przedsięwzięcia.</w:t>
      </w:r>
    </w:p>
    <w:p w14:paraId="4D9E17AE" w14:textId="77777777" w:rsidR="00DD6E02" w:rsidRPr="00DD6E02" w:rsidRDefault="00DD6E02" w:rsidP="00DD6E02">
      <w:pPr>
        <w:pStyle w:val="PKTpunkt"/>
      </w:pPr>
    </w:p>
    <w:p w14:paraId="0FE0B362" w14:textId="4AE31D19" w:rsidR="00DD6E02" w:rsidRPr="00DD6E02" w:rsidRDefault="00DD6E02" w:rsidP="00D102C6">
      <w:pPr>
        <w:pStyle w:val="PKTpunkt"/>
      </w:pPr>
      <w:r w:rsidRPr="00DD6E02">
        <w:t>9.</w:t>
      </w:r>
      <w:r w:rsidR="00D102C6">
        <w:tab/>
      </w:r>
      <w:r w:rsidRPr="00DD6E02">
        <w:t>Określenie definicji, opis celu i zasad zarządzania poszczególnymi rodzajami ryzyka, na które narażona jest grupa kapitałowa dostawcy usług w zakresie kryptoaktywów.</w:t>
      </w:r>
    </w:p>
    <w:p w14:paraId="6C11E0E7" w14:textId="2A6FE8E6" w:rsidR="00DD6E02" w:rsidRPr="00DD6E02" w:rsidRDefault="00DD6E02" w:rsidP="00D102C6">
      <w:pPr>
        <w:pStyle w:val="PKTpunkt"/>
      </w:pPr>
      <w:r w:rsidRPr="00DD6E02">
        <w:t>10.</w:t>
      </w:r>
      <w:r w:rsidR="00D102C6">
        <w:tab/>
      </w:r>
      <w:r w:rsidRPr="00DD6E02">
        <w:t>W przypadku występowania niepewności co do możliwości kontynuowania działalności opis tych niepewności oraz stwierdzenie, że taka niepewność występuje, oraz wskazanie, czy sprawozdanie finansowe zawiera korekty z tym związane; informacja powinna zawierać również opis podejmowanych bądź planowanych przez dostawcę usług w zakresie kryptoaktywów działań mających na celu eliminację niepewności.</w:t>
      </w:r>
    </w:p>
    <w:p w14:paraId="04EDEE64" w14:textId="05BD344E" w:rsidR="00DD6E02" w:rsidRPr="00DD6E02" w:rsidRDefault="00DD6E02" w:rsidP="00DD6E02">
      <w:pPr>
        <w:pStyle w:val="PKTpunkt"/>
      </w:pPr>
      <w:r w:rsidRPr="00DD6E02">
        <w:t>11.</w:t>
      </w:r>
      <w:r w:rsidR="00D102C6">
        <w:tab/>
      </w:r>
      <w:r w:rsidRPr="00DD6E02">
        <w:t>W przypadku gdy informacje inne niż wymienione powyżej mogłyby w istotny sposób wpłynąć na ocenę sytuacji majątkowej, finansowej oraz wynik finansowy dostawcy usług w zakresie kryptoaktywów, należy ujawnić te informacje.</w:t>
      </w:r>
    </w:p>
    <w:p w14:paraId="0CAC1F42" w14:textId="77777777" w:rsidR="00D102C6" w:rsidRDefault="00D102C6" w:rsidP="00DD6E02">
      <w:pPr>
        <w:pStyle w:val="PKTpunkt"/>
      </w:pPr>
    </w:p>
    <w:p w14:paraId="25ACA417" w14:textId="468C3A79" w:rsidR="00DD6E02" w:rsidRPr="00DD6E02" w:rsidRDefault="00DD6E02" w:rsidP="00D102C6">
      <w:pPr>
        <w:pStyle w:val="ARTartustawynprozporzdzenia"/>
      </w:pPr>
      <w:r w:rsidRPr="00DD6E02">
        <w:t>Informacja dodatkowa powinna zapewnić porównywalność informacji finansowych zawartych w sprawozdaniu za okres sprawozdawczy z informacjami zawartymi w sprawozdaniu finansowym za poprzedni, analogiczny okres sprawozdawczy. Wszelkie dodatkowe informacje, niewynikające lub niezwiązane bezpośrednio z wymienionym wyżej sprawozdaniem, powinny być przedstawione w końcowej części informacji.</w:t>
      </w:r>
    </w:p>
    <w:sectPr w:rsidR="00DD6E02" w:rsidRPr="00DD6E02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BCF8" w14:textId="77777777" w:rsidR="00F73073" w:rsidRDefault="00F73073">
      <w:r>
        <w:separator/>
      </w:r>
    </w:p>
  </w:endnote>
  <w:endnote w:type="continuationSeparator" w:id="0">
    <w:p w14:paraId="78B7FE88" w14:textId="77777777" w:rsidR="00F73073" w:rsidRDefault="00F73073">
      <w:r>
        <w:continuationSeparator/>
      </w:r>
    </w:p>
  </w:endnote>
  <w:endnote w:type="continuationNotice" w:id="1">
    <w:p w14:paraId="07D58965" w14:textId="77777777" w:rsidR="00F73073" w:rsidRDefault="00F73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04914" w14:textId="77777777" w:rsidR="003B217D" w:rsidRDefault="003B2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F9479" w14:textId="77777777" w:rsidR="00F73073" w:rsidRDefault="00F73073">
      <w:r>
        <w:separator/>
      </w:r>
    </w:p>
  </w:footnote>
  <w:footnote w:type="continuationSeparator" w:id="0">
    <w:p w14:paraId="4775E3F0" w14:textId="77777777" w:rsidR="00F73073" w:rsidRDefault="00F73073">
      <w:r>
        <w:continuationSeparator/>
      </w:r>
    </w:p>
  </w:footnote>
  <w:footnote w:type="continuationNotice" w:id="1">
    <w:p w14:paraId="3CEA5B39" w14:textId="77777777" w:rsidR="00F73073" w:rsidRDefault="00F73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5EA9" w14:textId="77777777" w:rsidR="00CC3E3D" w:rsidRPr="00B371CC" w:rsidRDefault="00CC3E3D" w:rsidP="00B371CC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28F0"/>
    <w:multiLevelType w:val="hybridMultilevel"/>
    <w:tmpl w:val="83A82DE0"/>
    <w:lvl w:ilvl="0" w:tplc="04150011">
      <w:start w:val="1"/>
      <w:numFmt w:val="decimal"/>
      <w:lvlText w:val="%1)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81"/>
    <w:rsid w:val="000012DA"/>
    <w:rsid w:val="0000246E"/>
    <w:rsid w:val="00003862"/>
    <w:rsid w:val="00004DDF"/>
    <w:rsid w:val="0000672C"/>
    <w:rsid w:val="00012A35"/>
    <w:rsid w:val="00013A77"/>
    <w:rsid w:val="00013DD6"/>
    <w:rsid w:val="00016099"/>
    <w:rsid w:val="00016AB3"/>
    <w:rsid w:val="0001758D"/>
    <w:rsid w:val="00017DC2"/>
    <w:rsid w:val="00021522"/>
    <w:rsid w:val="00023471"/>
    <w:rsid w:val="00023F13"/>
    <w:rsid w:val="000244E4"/>
    <w:rsid w:val="00030634"/>
    <w:rsid w:val="000319C1"/>
    <w:rsid w:val="00031A8B"/>
    <w:rsid w:val="00031BCA"/>
    <w:rsid w:val="00033077"/>
    <w:rsid w:val="000330FA"/>
    <w:rsid w:val="0003362F"/>
    <w:rsid w:val="00036B63"/>
    <w:rsid w:val="00037AF5"/>
    <w:rsid w:val="00037E1A"/>
    <w:rsid w:val="00043495"/>
    <w:rsid w:val="000440B7"/>
    <w:rsid w:val="000456D5"/>
    <w:rsid w:val="00046A75"/>
    <w:rsid w:val="00047312"/>
    <w:rsid w:val="000508BD"/>
    <w:rsid w:val="000517AB"/>
    <w:rsid w:val="0005339C"/>
    <w:rsid w:val="00054C3F"/>
    <w:rsid w:val="00054D57"/>
    <w:rsid w:val="0005571B"/>
    <w:rsid w:val="0005590B"/>
    <w:rsid w:val="00055A18"/>
    <w:rsid w:val="0005667F"/>
    <w:rsid w:val="00057AB3"/>
    <w:rsid w:val="00060076"/>
    <w:rsid w:val="00060432"/>
    <w:rsid w:val="00060D87"/>
    <w:rsid w:val="00060DED"/>
    <w:rsid w:val="000615A5"/>
    <w:rsid w:val="00062104"/>
    <w:rsid w:val="00063578"/>
    <w:rsid w:val="00063E12"/>
    <w:rsid w:val="0006437D"/>
    <w:rsid w:val="00064E4C"/>
    <w:rsid w:val="00066901"/>
    <w:rsid w:val="0006796D"/>
    <w:rsid w:val="00071BC1"/>
    <w:rsid w:val="00071BEE"/>
    <w:rsid w:val="00072C3F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07F"/>
    <w:rsid w:val="00091BA2"/>
    <w:rsid w:val="00091F10"/>
    <w:rsid w:val="000937A1"/>
    <w:rsid w:val="000944EF"/>
    <w:rsid w:val="0009732D"/>
    <w:rsid w:val="000973F0"/>
    <w:rsid w:val="000A02F1"/>
    <w:rsid w:val="000A1296"/>
    <w:rsid w:val="000A1C27"/>
    <w:rsid w:val="000A1DAD"/>
    <w:rsid w:val="000A2649"/>
    <w:rsid w:val="000A323B"/>
    <w:rsid w:val="000A4367"/>
    <w:rsid w:val="000A4D9C"/>
    <w:rsid w:val="000A59DC"/>
    <w:rsid w:val="000A6D7F"/>
    <w:rsid w:val="000B12C4"/>
    <w:rsid w:val="000B298D"/>
    <w:rsid w:val="000B5B2D"/>
    <w:rsid w:val="000B5DCE"/>
    <w:rsid w:val="000B7CD6"/>
    <w:rsid w:val="000B7CE6"/>
    <w:rsid w:val="000C05BA"/>
    <w:rsid w:val="000C0E8F"/>
    <w:rsid w:val="000C2EF3"/>
    <w:rsid w:val="000C4BC4"/>
    <w:rsid w:val="000D0110"/>
    <w:rsid w:val="000D0EDB"/>
    <w:rsid w:val="000D1394"/>
    <w:rsid w:val="000D2468"/>
    <w:rsid w:val="000D2BA2"/>
    <w:rsid w:val="000D318A"/>
    <w:rsid w:val="000D6173"/>
    <w:rsid w:val="000D6CCC"/>
    <w:rsid w:val="000D6F83"/>
    <w:rsid w:val="000E0AC3"/>
    <w:rsid w:val="000E25CC"/>
    <w:rsid w:val="000E3694"/>
    <w:rsid w:val="000E490F"/>
    <w:rsid w:val="000E4AB7"/>
    <w:rsid w:val="000E5FD7"/>
    <w:rsid w:val="000E6241"/>
    <w:rsid w:val="000E7B44"/>
    <w:rsid w:val="000F00FC"/>
    <w:rsid w:val="000F2BE3"/>
    <w:rsid w:val="000F3D0D"/>
    <w:rsid w:val="000F6ED4"/>
    <w:rsid w:val="000F71D4"/>
    <w:rsid w:val="000F7A6E"/>
    <w:rsid w:val="000F7B01"/>
    <w:rsid w:val="00102AC0"/>
    <w:rsid w:val="001042BA"/>
    <w:rsid w:val="00106102"/>
    <w:rsid w:val="001069DE"/>
    <w:rsid w:val="00106D03"/>
    <w:rsid w:val="00110465"/>
    <w:rsid w:val="00110628"/>
    <w:rsid w:val="0011220F"/>
    <w:rsid w:val="0011245A"/>
    <w:rsid w:val="001124B5"/>
    <w:rsid w:val="00113012"/>
    <w:rsid w:val="0011493E"/>
    <w:rsid w:val="00115B46"/>
    <w:rsid w:val="00115B72"/>
    <w:rsid w:val="00115F54"/>
    <w:rsid w:val="00117C4E"/>
    <w:rsid w:val="001209EC"/>
    <w:rsid w:val="00120A9E"/>
    <w:rsid w:val="00125A9C"/>
    <w:rsid w:val="001270A2"/>
    <w:rsid w:val="0012768C"/>
    <w:rsid w:val="00131237"/>
    <w:rsid w:val="001327D2"/>
    <w:rsid w:val="001329AC"/>
    <w:rsid w:val="00132DC1"/>
    <w:rsid w:val="00134CA0"/>
    <w:rsid w:val="001365B4"/>
    <w:rsid w:val="00136608"/>
    <w:rsid w:val="00140181"/>
    <w:rsid w:val="0014026F"/>
    <w:rsid w:val="00142C9C"/>
    <w:rsid w:val="00144496"/>
    <w:rsid w:val="0014539F"/>
    <w:rsid w:val="0014565A"/>
    <w:rsid w:val="00147A47"/>
    <w:rsid w:val="00147AA1"/>
    <w:rsid w:val="00147E4B"/>
    <w:rsid w:val="001506CB"/>
    <w:rsid w:val="001520CF"/>
    <w:rsid w:val="00153AD4"/>
    <w:rsid w:val="0015440C"/>
    <w:rsid w:val="0015487F"/>
    <w:rsid w:val="0015667C"/>
    <w:rsid w:val="00156706"/>
    <w:rsid w:val="00157110"/>
    <w:rsid w:val="0015742A"/>
    <w:rsid w:val="00157DA1"/>
    <w:rsid w:val="00160250"/>
    <w:rsid w:val="001613D3"/>
    <w:rsid w:val="00163147"/>
    <w:rsid w:val="00163AA4"/>
    <w:rsid w:val="0016429C"/>
    <w:rsid w:val="00164C57"/>
    <w:rsid w:val="00164C9D"/>
    <w:rsid w:val="00165D1B"/>
    <w:rsid w:val="00166975"/>
    <w:rsid w:val="00167201"/>
    <w:rsid w:val="0017000C"/>
    <w:rsid w:val="00170205"/>
    <w:rsid w:val="00170CB1"/>
    <w:rsid w:val="00172099"/>
    <w:rsid w:val="00172F7A"/>
    <w:rsid w:val="00173150"/>
    <w:rsid w:val="00173390"/>
    <w:rsid w:val="001736F0"/>
    <w:rsid w:val="00173BB3"/>
    <w:rsid w:val="00173CCD"/>
    <w:rsid w:val="001740D0"/>
    <w:rsid w:val="00174F2C"/>
    <w:rsid w:val="00176C17"/>
    <w:rsid w:val="001770A2"/>
    <w:rsid w:val="00180F2A"/>
    <w:rsid w:val="00182D43"/>
    <w:rsid w:val="00183B70"/>
    <w:rsid w:val="00184B91"/>
    <w:rsid w:val="00184C52"/>
    <w:rsid w:val="00184D4A"/>
    <w:rsid w:val="00184E0B"/>
    <w:rsid w:val="00186EC1"/>
    <w:rsid w:val="00191E1F"/>
    <w:rsid w:val="0019473B"/>
    <w:rsid w:val="00194EE0"/>
    <w:rsid w:val="001952B1"/>
    <w:rsid w:val="0019643F"/>
    <w:rsid w:val="00196C00"/>
    <w:rsid w:val="00196E39"/>
    <w:rsid w:val="00197649"/>
    <w:rsid w:val="001A01FB"/>
    <w:rsid w:val="001A10E9"/>
    <w:rsid w:val="001A183D"/>
    <w:rsid w:val="001A1B43"/>
    <w:rsid w:val="001A2B65"/>
    <w:rsid w:val="001A308B"/>
    <w:rsid w:val="001A3CD3"/>
    <w:rsid w:val="001A430B"/>
    <w:rsid w:val="001A5BEF"/>
    <w:rsid w:val="001A6219"/>
    <w:rsid w:val="001A675C"/>
    <w:rsid w:val="001A6C2A"/>
    <w:rsid w:val="001A6CD5"/>
    <w:rsid w:val="001A7F15"/>
    <w:rsid w:val="001B342E"/>
    <w:rsid w:val="001B3D2F"/>
    <w:rsid w:val="001B623F"/>
    <w:rsid w:val="001C0E13"/>
    <w:rsid w:val="001C1832"/>
    <w:rsid w:val="001C188C"/>
    <w:rsid w:val="001D1783"/>
    <w:rsid w:val="001D53CD"/>
    <w:rsid w:val="001D55A3"/>
    <w:rsid w:val="001D5AF5"/>
    <w:rsid w:val="001E0568"/>
    <w:rsid w:val="001E1E73"/>
    <w:rsid w:val="001E4E0C"/>
    <w:rsid w:val="001E526D"/>
    <w:rsid w:val="001E5655"/>
    <w:rsid w:val="001E5ACE"/>
    <w:rsid w:val="001F0475"/>
    <w:rsid w:val="001F1832"/>
    <w:rsid w:val="001F20B9"/>
    <w:rsid w:val="001F21FE"/>
    <w:rsid w:val="001F220F"/>
    <w:rsid w:val="001F25B3"/>
    <w:rsid w:val="001F5DE4"/>
    <w:rsid w:val="001F6616"/>
    <w:rsid w:val="00200195"/>
    <w:rsid w:val="00202BD4"/>
    <w:rsid w:val="00204A97"/>
    <w:rsid w:val="002064E2"/>
    <w:rsid w:val="00210B3E"/>
    <w:rsid w:val="002114EF"/>
    <w:rsid w:val="002154C4"/>
    <w:rsid w:val="002166AD"/>
    <w:rsid w:val="00216D12"/>
    <w:rsid w:val="00217871"/>
    <w:rsid w:val="002207A9"/>
    <w:rsid w:val="00221ED8"/>
    <w:rsid w:val="0022214A"/>
    <w:rsid w:val="002231EA"/>
    <w:rsid w:val="00223FDF"/>
    <w:rsid w:val="002278ED"/>
    <w:rsid w:val="002279C0"/>
    <w:rsid w:val="00235F24"/>
    <w:rsid w:val="0023727E"/>
    <w:rsid w:val="00237961"/>
    <w:rsid w:val="00242081"/>
    <w:rsid w:val="00243777"/>
    <w:rsid w:val="002441CD"/>
    <w:rsid w:val="002465D4"/>
    <w:rsid w:val="002501A3"/>
    <w:rsid w:val="002508B9"/>
    <w:rsid w:val="0025166C"/>
    <w:rsid w:val="002555D4"/>
    <w:rsid w:val="00261A16"/>
    <w:rsid w:val="00263522"/>
    <w:rsid w:val="00264EC6"/>
    <w:rsid w:val="00264EE5"/>
    <w:rsid w:val="00266696"/>
    <w:rsid w:val="002671BF"/>
    <w:rsid w:val="00270170"/>
    <w:rsid w:val="00271013"/>
    <w:rsid w:val="00273FE4"/>
    <w:rsid w:val="002744E6"/>
    <w:rsid w:val="00274ACE"/>
    <w:rsid w:val="002765B4"/>
    <w:rsid w:val="00276A94"/>
    <w:rsid w:val="00276B6C"/>
    <w:rsid w:val="00284DDC"/>
    <w:rsid w:val="002923EC"/>
    <w:rsid w:val="0029405D"/>
    <w:rsid w:val="002945A8"/>
    <w:rsid w:val="00294FA6"/>
    <w:rsid w:val="00295A6F"/>
    <w:rsid w:val="00295B87"/>
    <w:rsid w:val="002A11BC"/>
    <w:rsid w:val="002A20C4"/>
    <w:rsid w:val="002A2327"/>
    <w:rsid w:val="002A291C"/>
    <w:rsid w:val="002A398C"/>
    <w:rsid w:val="002A570F"/>
    <w:rsid w:val="002A6804"/>
    <w:rsid w:val="002A7292"/>
    <w:rsid w:val="002A7358"/>
    <w:rsid w:val="002A7902"/>
    <w:rsid w:val="002B0F6B"/>
    <w:rsid w:val="002B128E"/>
    <w:rsid w:val="002B23B8"/>
    <w:rsid w:val="002B2B17"/>
    <w:rsid w:val="002B3B4F"/>
    <w:rsid w:val="002B4429"/>
    <w:rsid w:val="002B68A6"/>
    <w:rsid w:val="002B7A9F"/>
    <w:rsid w:val="002B7FAF"/>
    <w:rsid w:val="002D0C4F"/>
    <w:rsid w:val="002D1364"/>
    <w:rsid w:val="002D3A85"/>
    <w:rsid w:val="002D4D30"/>
    <w:rsid w:val="002D5000"/>
    <w:rsid w:val="002D5381"/>
    <w:rsid w:val="002D598D"/>
    <w:rsid w:val="002D7188"/>
    <w:rsid w:val="002D7306"/>
    <w:rsid w:val="002E1409"/>
    <w:rsid w:val="002E1DE3"/>
    <w:rsid w:val="002E218F"/>
    <w:rsid w:val="002E2AB6"/>
    <w:rsid w:val="002E2FA5"/>
    <w:rsid w:val="002E3D6D"/>
    <w:rsid w:val="002E3F34"/>
    <w:rsid w:val="002E5F79"/>
    <w:rsid w:val="002E64FA"/>
    <w:rsid w:val="002E73F4"/>
    <w:rsid w:val="002F0A00"/>
    <w:rsid w:val="002F0CFA"/>
    <w:rsid w:val="002F41FF"/>
    <w:rsid w:val="002F481A"/>
    <w:rsid w:val="002F61A7"/>
    <w:rsid w:val="002F669F"/>
    <w:rsid w:val="00301C97"/>
    <w:rsid w:val="0031004C"/>
    <w:rsid w:val="003105F6"/>
    <w:rsid w:val="00311297"/>
    <w:rsid w:val="003113BE"/>
    <w:rsid w:val="003117EE"/>
    <w:rsid w:val="003122CA"/>
    <w:rsid w:val="00313896"/>
    <w:rsid w:val="00313F22"/>
    <w:rsid w:val="003148FD"/>
    <w:rsid w:val="00317DD4"/>
    <w:rsid w:val="00321080"/>
    <w:rsid w:val="003222B9"/>
    <w:rsid w:val="00322D45"/>
    <w:rsid w:val="00325389"/>
    <w:rsid w:val="0032569A"/>
    <w:rsid w:val="00325A1F"/>
    <w:rsid w:val="003268F9"/>
    <w:rsid w:val="003277FE"/>
    <w:rsid w:val="00330BAF"/>
    <w:rsid w:val="00331254"/>
    <w:rsid w:val="00331397"/>
    <w:rsid w:val="00331A49"/>
    <w:rsid w:val="0033295D"/>
    <w:rsid w:val="00333A35"/>
    <w:rsid w:val="00334E3A"/>
    <w:rsid w:val="00334FA2"/>
    <w:rsid w:val="003361DD"/>
    <w:rsid w:val="00341A6A"/>
    <w:rsid w:val="0034403E"/>
    <w:rsid w:val="00345B9C"/>
    <w:rsid w:val="003478C9"/>
    <w:rsid w:val="00347999"/>
    <w:rsid w:val="00351E2E"/>
    <w:rsid w:val="00352DAE"/>
    <w:rsid w:val="00353933"/>
    <w:rsid w:val="003547C5"/>
    <w:rsid w:val="00354EB9"/>
    <w:rsid w:val="00354F88"/>
    <w:rsid w:val="003574CF"/>
    <w:rsid w:val="003602AE"/>
    <w:rsid w:val="00360929"/>
    <w:rsid w:val="00363710"/>
    <w:rsid w:val="003647D5"/>
    <w:rsid w:val="00365008"/>
    <w:rsid w:val="003674B0"/>
    <w:rsid w:val="003724FE"/>
    <w:rsid w:val="00372E16"/>
    <w:rsid w:val="0037461D"/>
    <w:rsid w:val="0037727C"/>
    <w:rsid w:val="00377C92"/>
    <w:rsid w:val="00377E70"/>
    <w:rsid w:val="0038009B"/>
    <w:rsid w:val="00380904"/>
    <w:rsid w:val="003817FF"/>
    <w:rsid w:val="003823EE"/>
    <w:rsid w:val="00382960"/>
    <w:rsid w:val="00383927"/>
    <w:rsid w:val="003846F7"/>
    <w:rsid w:val="003851ED"/>
    <w:rsid w:val="00385B39"/>
    <w:rsid w:val="00385D0D"/>
    <w:rsid w:val="00385D3B"/>
    <w:rsid w:val="00386785"/>
    <w:rsid w:val="00390E89"/>
    <w:rsid w:val="00391B1A"/>
    <w:rsid w:val="00393E85"/>
    <w:rsid w:val="00394423"/>
    <w:rsid w:val="00395063"/>
    <w:rsid w:val="00396942"/>
    <w:rsid w:val="00396B49"/>
    <w:rsid w:val="00396E3E"/>
    <w:rsid w:val="003A306E"/>
    <w:rsid w:val="003A44C5"/>
    <w:rsid w:val="003A536B"/>
    <w:rsid w:val="003A60DC"/>
    <w:rsid w:val="003A6A46"/>
    <w:rsid w:val="003A6C84"/>
    <w:rsid w:val="003A7A63"/>
    <w:rsid w:val="003B000C"/>
    <w:rsid w:val="003B046A"/>
    <w:rsid w:val="003B0F1D"/>
    <w:rsid w:val="003B217D"/>
    <w:rsid w:val="003B2543"/>
    <w:rsid w:val="003B4A57"/>
    <w:rsid w:val="003B696E"/>
    <w:rsid w:val="003B7DE2"/>
    <w:rsid w:val="003C0AD9"/>
    <w:rsid w:val="003C0ED0"/>
    <w:rsid w:val="003C0F7A"/>
    <w:rsid w:val="003C1D49"/>
    <w:rsid w:val="003C35C4"/>
    <w:rsid w:val="003C7CC8"/>
    <w:rsid w:val="003D12B7"/>
    <w:rsid w:val="003D12C2"/>
    <w:rsid w:val="003D1550"/>
    <w:rsid w:val="003D31B9"/>
    <w:rsid w:val="003D3867"/>
    <w:rsid w:val="003D7F5E"/>
    <w:rsid w:val="003E0D1A"/>
    <w:rsid w:val="003E2228"/>
    <w:rsid w:val="003E2DA3"/>
    <w:rsid w:val="003E6361"/>
    <w:rsid w:val="003F020D"/>
    <w:rsid w:val="003F03D9"/>
    <w:rsid w:val="003F15FB"/>
    <w:rsid w:val="003F2FBE"/>
    <w:rsid w:val="003F318D"/>
    <w:rsid w:val="003F38A4"/>
    <w:rsid w:val="003F3FCA"/>
    <w:rsid w:val="003F46C2"/>
    <w:rsid w:val="003F5BAE"/>
    <w:rsid w:val="003F665B"/>
    <w:rsid w:val="003F6ED7"/>
    <w:rsid w:val="00400B63"/>
    <w:rsid w:val="00401C84"/>
    <w:rsid w:val="00402058"/>
    <w:rsid w:val="004020E1"/>
    <w:rsid w:val="00403210"/>
    <w:rsid w:val="004035BB"/>
    <w:rsid w:val="004035EB"/>
    <w:rsid w:val="00406AA0"/>
    <w:rsid w:val="00407332"/>
    <w:rsid w:val="00407828"/>
    <w:rsid w:val="0041293F"/>
    <w:rsid w:val="00413022"/>
    <w:rsid w:val="0041310F"/>
    <w:rsid w:val="004131E5"/>
    <w:rsid w:val="00413D8E"/>
    <w:rsid w:val="004140F2"/>
    <w:rsid w:val="00416724"/>
    <w:rsid w:val="004168BC"/>
    <w:rsid w:val="00417450"/>
    <w:rsid w:val="004175F7"/>
    <w:rsid w:val="00417B22"/>
    <w:rsid w:val="00421085"/>
    <w:rsid w:val="0042465E"/>
    <w:rsid w:val="00424DF7"/>
    <w:rsid w:val="00425B64"/>
    <w:rsid w:val="004267DB"/>
    <w:rsid w:val="00427673"/>
    <w:rsid w:val="00432B76"/>
    <w:rsid w:val="00434D01"/>
    <w:rsid w:val="00435D26"/>
    <w:rsid w:val="00440C99"/>
    <w:rsid w:val="00440E73"/>
    <w:rsid w:val="0044175C"/>
    <w:rsid w:val="00443E53"/>
    <w:rsid w:val="00445F4D"/>
    <w:rsid w:val="00446176"/>
    <w:rsid w:val="004469FE"/>
    <w:rsid w:val="00447FA8"/>
    <w:rsid w:val="004504C0"/>
    <w:rsid w:val="00450BD1"/>
    <w:rsid w:val="004538A8"/>
    <w:rsid w:val="004550FB"/>
    <w:rsid w:val="00456127"/>
    <w:rsid w:val="004603F2"/>
    <w:rsid w:val="0046111A"/>
    <w:rsid w:val="0046146A"/>
    <w:rsid w:val="00462946"/>
    <w:rsid w:val="0046321E"/>
    <w:rsid w:val="00463601"/>
    <w:rsid w:val="00463ED0"/>
    <w:rsid w:val="00463F43"/>
    <w:rsid w:val="00464B94"/>
    <w:rsid w:val="004653A8"/>
    <w:rsid w:val="00465A0B"/>
    <w:rsid w:val="0047077C"/>
    <w:rsid w:val="00470B05"/>
    <w:rsid w:val="0047207C"/>
    <w:rsid w:val="004723CB"/>
    <w:rsid w:val="00472CD6"/>
    <w:rsid w:val="00474E3C"/>
    <w:rsid w:val="00476B16"/>
    <w:rsid w:val="00480A58"/>
    <w:rsid w:val="00482151"/>
    <w:rsid w:val="00482BF0"/>
    <w:rsid w:val="00485F88"/>
    <w:rsid w:val="00485FAD"/>
    <w:rsid w:val="00487AED"/>
    <w:rsid w:val="00491EDF"/>
    <w:rsid w:val="00492A3F"/>
    <w:rsid w:val="00494F62"/>
    <w:rsid w:val="00496D64"/>
    <w:rsid w:val="004A0290"/>
    <w:rsid w:val="004A11B1"/>
    <w:rsid w:val="004A2001"/>
    <w:rsid w:val="004A3590"/>
    <w:rsid w:val="004A5352"/>
    <w:rsid w:val="004B00A7"/>
    <w:rsid w:val="004B1C81"/>
    <w:rsid w:val="004B25E2"/>
    <w:rsid w:val="004B34D7"/>
    <w:rsid w:val="004B5037"/>
    <w:rsid w:val="004B5B2F"/>
    <w:rsid w:val="004B626A"/>
    <w:rsid w:val="004B660E"/>
    <w:rsid w:val="004B6F90"/>
    <w:rsid w:val="004C0363"/>
    <w:rsid w:val="004C05BD"/>
    <w:rsid w:val="004C1259"/>
    <w:rsid w:val="004C3B06"/>
    <w:rsid w:val="004C3F97"/>
    <w:rsid w:val="004C5C10"/>
    <w:rsid w:val="004C7516"/>
    <w:rsid w:val="004C7EE7"/>
    <w:rsid w:val="004D1C84"/>
    <w:rsid w:val="004D2DEE"/>
    <w:rsid w:val="004D2E1F"/>
    <w:rsid w:val="004D4752"/>
    <w:rsid w:val="004D5559"/>
    <w:rsid w:val="004D5CE9"/>
    <w:rsid w:val="004D760A"/>
    <w:rsid w:val="004D7B22"/>
    <w:rsid w:val="004D7FD9"/>
    <w:rsid w:val="004E1324"/>
    <w:rsid w:val="004E19A5"/>
    <w:rsid w:val="004E37E5"/>
    <w:rsid w:val="004E3FDB"/>
    <w:rsid w:val="004F1F00"/>
    <w:rsid w:val="004F1F4A"/>
    <w:rsid w:val="004F296D"/>
    <w:rsid w:val="004F508B"/>
    <w:rsid w:val="004F695F"/>
    <w:rsid w:val="004F69F3"/>
    <w:rsid w:val="004F6CA4"/>
    <w:rsid w:val="00500752"/>
    <w:rsid w:val="00501A50"/>
    <w:rsid w:val="0050222D"/>
    <w:rsid w:val="00503AF3"/>
    <w:rsid w:val="0050687F"/>
    <w:rsid w:val="0050696D"/>
    <w:rsid w:val="0051094B"/>
    <w:rsid w:val="00510F94"/>
    <w:rsid w:val="005110D7"/>
    <w:rsid w:val="00511D99"/>
    <w:rsid w:val="005128D3"/>
    <w:rsid w:val="00512AC1"/>
    <w:rsid w:val="00513290"/>
    <w:rsid w:val="005147E8"/>
    <w:rsid w:val="005158F2"/>
    <w:rsid w:val="00515D7D"/>
    <w:rsid w:val="00517C12"/>
    <w:rsid w:val="00521D79"/>
    <w:rsid w:val="00523FF5"/>
    <w:rsid w:val="00524076"/>
    <w:rsid w:val="00525377"/>
    <w:rsid w:val="00526DFC"/>
    <w:rsid w:val="00526F43"/>
    <w:rsid w:val="00527651"/>
    <w:rsid w:val="0053189D"/>
    <w:rsid w:val="005363AB"/>
    <w:rsid w:val="00537DCE"/>
    <w:rsid w:val="00544EF4"/>
    <w:rsid w:val="00545E53"/>
    <w:rsid w:val="005479D9"/>
    <w:rsid w:val="0055104A"/>
    <w:rsid w:val="00551B86"/>
    <w:rsid w:val="0055405C"/>
    <w:rsid w:val="005551E7"/>
    <w:rsid w:val="00556ADE"/>
    <w:rsid w:val="005572BD"/>
    <w:rsid w:val="00557A12"/>
    <w:rsid w:val="00560AC7"/>
    <w:rsid w:val="005611C1"/>
    <w:rsid w:val="0056156E"/>
    <w:rsid w:val="00561AFB"/>
    <w:rsid w:val="00561FA8"/>
    <w:rsid w:val="005635ED"/>
    <w:rsid w:val="00565253"/>
    <w:rsid w:val="00566D8C"/>
    <w:rsid w:val="005672F4"/>
    <w:rsid w:val="00570191"/>
    <w:rsid w:val="00570570"/>
    <w:rsid w:val="00572512"/>
    <w:rsid w:val="00573EE6"/>
    <w:rsid w:val="00574550"/>
    <w:rsid w:val="0057547F"/>
    <w:rsid w:val="005754EE"/>
    <w:rsid w:val="00575CF9"/>
    <w:rsid w:val="0057617E"/>
    <w:rsid w:val="00576497"/>
    <w:rsid w:val="00577705"/>
    <w:rsid w:val="00581565"/>
    <w:rsid w:val="00583445"/>
    <w:rsid w:val="00583517"/>
    <w:rsid w:val="005835E7"/>
    <w:rsid w:val="0058397F"/>
    <w:rsid w:val="00583BF8"/>
    <w:rsid w:val="00584CC4"/>
    <w:rsid w:val="00585F33"/>
    <w:rsid w:val="00591124"/>
    <w:rsid w:val="0059581A"/>
    <w:rsid w:val="005961BA"/>
    <w:rsid w:val="00596BEF"/>
    <w:rsid w:val="00596F5F"/>
    <w:rsid w:val="00597024"/>
    <w:rsid w:val="005A0274"/>
    <w:rsid w:val="005A095C"/>
    <w:rsid w:val="005A2A11"/>
    <w:rsid w:val="005A5ED7"/>
    <w:rsid w:val="005A669D"/>
    <w:rsid w:val="005A75D8"/>
    <w:rsid w:val="005B1DE4"/>
    <w:rsid w:val="005B6FEF"/>
    <w:rsid w:val="005B713E"/>
    <w:rsid w:val="005C03B6"/>
    <w:rsid w:val="005C12F3"/>
    <w:rsid w:val="005C2E70"/>
    <w:rsid w:val="005C348E"/>
    <w:rsid w:val="005C4206"/>
    <w:rsid w:val="005C68E1"/>
    <w:rsid w:val="005C793A"/>
    <w:rsid w:val="005D1D20"/>
    <w:rsid w:val="005D220A"/>
    <w:rsid w:val="005D3763"/>
    <w:rsid w:val="005D55E1"/>
    <w:rsid w:val="005D79C9"/>
    <w:rsid w:val="005E19F7"/>
    <w:rsid w:val="005E4F04"/>
    <w:rsid w:val="005E62C2"/>
    <w:rsid w:val="005E6C71"/>
    <w:rsid w:val="005E7524"/>
    <w:rsid w:val="005F0963"/>
    <w:rsid w:val="005F2824"/>
    <w:rsid w:val="005F2EBA"/>
    <w:rsid w:val="005F35ED"/>
    <w:rsid w:val="005F3AFD"/>
    <w:rsid w:val="005F61B6"/>
    <w:rsid w:val="005F75CE"/>
    <w:rsid w:val="005F7812"/>
    <w:rsid w:val="005F7A88"/>
    <w:rsid w:val="00603A1A"/>
    <w:rsid w:val="006046D5"/>
    <w:rsid w:val="006047C6"/>
    <w:rsid w:val="00606335"/>
    <w:rsid w:val="00607322"/>
    <w:rsid w:val="00607A93"/>
    <w:rsid w:val="00610C08"/>
    <w:rsid w:val="00611F74"/>
    <w:rsid w:val="00615772"/>
    <w:rsid w:val="00615FD2"/>
    <w:rsid w:val="006162CD"/>
    <w:rsid w:val="00621256"/>
    <w:rsid w:val="00621FCC"/>
    <w:rsid w:val="00622E4B"/>
    <w:rsid w:val="00623DC6"/>
    <w:rsid w:val="0062731F"/>
    <w:rsid w:val="006308C6"/>
    <w:rsid w:val="00630EC0"/>
    <w:rsid w:val="00631E07"/>
    <w:rsid w:val="006333DA"/>
    <w:rsid w:val="00633C5F"/>
    <w:rsid w:val="00634B66"/>
    <w:rsid w:val="00634FCD"/>
    <w:rsid w:val="00635134"/>
    <w:rsid w:val="006351F3"/>
    <w:rsid w:val="006356E2"/>
    <w:rsid w:val="00640BED"/>
    <w:rsid w:val="00642A65"/>
    <w:rsid w:val="006433D6"/>
    <w:rsid w:val="00645DCE"/>
    <w:rsid w:val="006465AC"/>
    <w:rsid w:val="006465BF"/>
    <w:rsid w:val="006470DE"/>
    <w:rsid w:val="00653B22"/>
    <w:rsid w:val="00653BE1"/>
    <w:rsid w:val="0065744D"/>
    <w:rsid w:val="00657BF4"/>
    <w:rsid w:val="006603FB"/>
    <w:rsid w:val="006608DF"/>
    <w:rsid w:val="006623AC"/>
    <w:rsid w:val="006662F7"/>
    <w:rsid w:val="00666EFC"/>
    <w:rsid w:val="006678AF"/>
    <w:rsid w:val="006701EF"/>
    <w:rsid w:val="006735E4"/>
    <w:rsid w:val="00673BA5"/>
    <w:rsid w:val="00676AB5"/>
    <w:rsid w:val="00680058"/>
    <w:rsid w:val="00680DE1"/>
    <w:rsid w:val="00681F9F"/>
    <w:rsid w:val="00683217"/>
    <w:rsid w:val="006840EA"/>
    <w:rsid w:val="006844E2"/>
    <w:rsid w:val="00685267"/>
    <w:rsid w:val="00685F9D"/>
    <w:rsid w:val="006872AE"/>
    <w:rsid w:val="00690082"/>
    <w:rsid w:val="00690252"/>
    <w:rsid w:val="006946BB"/>
    <w:rsid w:val="006969FA"/>
    <w:rsid w:val="006A2B35"/>
    <w:rsid w:val="006A35D5"/>
    <w:rsid w:val="006A748A"/>
    <w:rsid w:val="006A7583"/>
    <w:rsid w:val="006B03FE"/>
    <w:rsid w:val="006B0C3F"/>
    <w:rsid w:val="006B0EED"/>
    <w:rsid w:val="006B3B0E"/>
    <w:rsid w:val="006C419E"/>
    <w:rsid w:val="006C438E"/>
    <w:rsid w:val="006C46E6"/>
    <w:rsid w:val="006C4A31"/>
    <w:rsid w:val="006C5AC2"/>
    <w:rsid w:val="006C6AFB"/>
    <w:rsid w:val="006D2735"/>
    <w:rsid w:val="006D38FB"/>
    <w:rsid w:val="006D45B2"/>
    <w:rsid w:val="006D5558"/>
    <w:rsid w:val="006D7857"/>
    <w:rsid w:val="006E094D"/>
    <w:rsid w:val="006E0FCC"/>
    <w:rsid w:val="006E1E96"/>
    <w:rsid w:val="006E5E21"/>
    <w:rsid w:val="006F2648"/>
    <w:rsid w:val="006F2F10"/>
    <w:rsid w:val="006F3DB8"/>
    <w:rsid w:val="006F482B"/>
    <w:rsid w:val="006F4F97"/>
    <w:rsid w:val="006F6311"/>
    <w:rsid w:val="006F7867"/>
    <w:rsid w:val="00700CA8"/>
    <w:rsid w:val="00701952"/>
    <w:rsid w:val="00701B0C"/>
    <w:rsid w:val="00702556"/>
    <w:rsid w:val="0070277E"/>
    <w:rsid w:val="00704156"/>
    <w:rsid w:val="00704CE9"/>
    <w:rsid w:val="007069FC"/>
    <w:rsid w:val="00706B76"/>
    <w:rsid w:val="00707718"/>
    <w:rsid w:val="0071068E"/>
    <w:rsid w:val="00711221"/>
    <w:rsid w:val="00712675"/>
    <w:rsid w:val="00712C40"/>
    <w:rsid w:val="00712E69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01C"/>
    <w:rsid w:val="00725406"/>
    <w:rsid w:val="0072556D"/>
    <w:rsid w:val="0072621B"/>
    <w:rsid w:val="0072643B"/>
    <w:rsid w:val="00727B54"/>
    <w:rsid w:val="00727F28"/>
    <w:rsid w:val="00730555"/>
    <w:rsid w:val="007312CC"/>
    <w:rsid w:val="00736A64"/>
    <w:rsid w:val="00737F6A"/>
    <w:rsid w:val="007410B6"/>
    <w:rsid w:val="00743AC8"/>
    <w:rsid w:val="00744C6F"/>
    <w:rsid w:val="007457F6"/>
    <w:rsid w:val="00745ABB"/>
    <w:rsid w:val="00746458"/>
    <w:rsid w:val="00746E38"/>
    <w:rsid w:val="00747CD5"/>
    <w:rsid w:val="00750734"/>
    <w:rsid w:val="0075154D"/>
    <w:rsid w:val="00751AEA"/>
    <w:rsid w:val="00753B51"/>
    <w:rsid w:val="00753C5E"/>
    <w:rsid w:val="00756629"/>
    <w:rsid w:val="007575D2"/>
    <w:rsid w:val="00757B4F"/>
    <w:rsid w:val="00757B6A"/>
    <w:rsid w:val="00757BC5"/>
    <w:rsid w:val="007610E0"/>
    <w:rsid w:val="007621AA"/>
    <w:rsid w:val="0076260A"/>
    <w:rsid w:val="00764A67"/>
    <w:rsid w:val="00765B5F"/>
    <w:rsid w:val="00770F6B"/>
    <w:rsid w:val="00771883"/>
    <w:rsid w:val="00774662"/>
    <w:rsid w:val="0077515E"/>
    <w:rsid w:val="00776BAA"/>
    <w:rsid w:val="00776DC2"/>
    <w:rsid w:val="00780122"/>
    <w:rsid w:val="007805D6"/>
    <w:rsid w:val="00781768"/>
    <w:rsid w:val="007818D5"/>
    <w:rsid w:val="00781D0A"/>
    <w:rsid w:val="0078214B"/>
    <w:rsid w:val="0078498A"/>
    <w:rsid w:val="007878FE"/>
    <w:rsid w:val="00787D66"/>
    <w:rsid w:val="00791B22"/>
    <w:rsid w:val="00792207"/>
    <w:rsid w:val="00792B64"/>
    <w:rsid w:val="00792E29"/>
    <w:rsid w:val="0079377B"/>
    <w:rsid w:val="0079379A"/>
    <w:rsid w:val="0079395B"/>
    <w:rsid w:val="00794953"/>
    <w:rsid w:val="00795466"/>
    <w:rsid w:val="00795DC5"/>
    <w:rsid w:val="00796900"/>
    <w:rsid w:val="00797201"/>
    <w:rsid w:val="00797476"/>
    <w:rsid w:val="007A0784"/>
    <w:rsid w:val="007A11ED"/>
    <w:rsid w:val="007A13A6"/>
    <w:rsid w:val="007A1F2F"/>
    <w:rsid w:val="007A2A5C"/>
    <w:rsid w:val="007A4B08"/>
    <w:rsid w:val="007A4F87"/>
    <w:rsid w:val="007A5150"/>
    <w:rsid w:val="007A5373"/>
    <w:rsid w:val="007A75CB"/>
    <w:rsid w:val="007A789F"/>
    <w:rsid w:val="007A7D2D"/>
    <w:rsid w:val="007B1013"/>
    <w:rsid w:val="007B1B2E"/>
    <w:rsid w:val="007B20F1"/>
    <w:rsid w:val="007B2FD0"/>
    <w:rsid w:val="007B4009"/>
    <w:rsid w:val="007B58EF"/>
    <w:rsid w:val="007B6A3C"/>
    <w:rsid w:val="007B75BC"/>
    <w:rsid w:val="007C0BD6"/>
    <w:rsid w:val="007C145A"/>
    <w:rsid w:val="007C3806"/>
    <w:rsid w:val="007C5BB7"/>
    <w:rsid w:val="007C5C0E"/>
    <w:rsid w:val="007D07D5"/>
    <w:rsid w:val="007D1C64"/>
    <w:rsid w:val="007D203D"/>
    <w:rsid w:val="007D32DD"/>
    <w:rsid w:val="007D5342"/>
    <w:rsid w:val="007D6DCE"/>
    <w:rsid w:val="007D6DE4"/>
    <w:rsid w:val="007D72C4"/>
    <w:rsid w:val="007E1D07"/>
    <w:rsid w:val="007E2CFE"/>
    <w:rsid w:val="007E5955"/>
    <w:rsid w:val="007E59C9"/>
    <w:rsid w:val="007E7A21"/>
    <w:rsid w:val="007E7ED2"/>
    <w:rsid w:val="007F0072"/>
    <w:rsid w:val="007F0FD4"/>
    <w:rsid w:val="007F11BA"/>
    <w:rsid w:val="007F2EB6"/>
    <w:rsid w:val="007F54C3"/>
    <w:rsid w:val="007F7D7F"/>
    <w:rsid w:val="00801CB7"/>
    <w:rsid w:val="00802949"/>
    <w:rsid w:val="0080301E"/>
    <w:rsid w:val="0080365F"/>
    <w:rsid w:val="00803EB8"/>
    <w:rsid w:val="00805FC9"/>
    <w:rsid w:val="00806EBC"/>
    <w:rsid w:val="00811A33"/>
    <w:rsid w:val="00812BE5"/>
    <w:rsid w:val="00817429"/>
    <w:rsid w:val="00821514"/>
    <w:rsid w:val="00821E35"/>
    <w:rsid w:val="00824226"/>
    <w:rsid w:val="00824591"/>
    <w:rsid w:val="00824AED"/>
    <w:rsid w:val="00827820"/>
    <w:rsid w:val="00831387"/>
    <w:rsid w:val="00831B8B"/>
    <w:rsid w:val="00833D71"/>
    <w:rsid w:val="0083405D"/>
    <w:rsid w:val="008352D4"/>
    <w:rsid w:val="00836DB9"/>
    <w:rsid w:val="00837C67"/>
    <w:rsid w:val="00841364"/>
    <w:rsid w:val="008415B0"/>
    <w:rsid w:val="00842028"/>
    <w:rsid w:val="008436B8"/>
    <w:rsid w:val="00843FAB"/>
    <w:rsid w:val="008457B5"/>
    <w:rsid w:val="008460B6"/>
    <w:rsid w:val="008462FD"/>
    <w:rsid w:val="008465A2"/>
    <w:rsid w:val="00846B17"/>
    <w:rsid w:val="00850C9D"/>
    <w:rsid w:val="008510DD"/>
    <w:rsid w:val="00852B59"/>
    <w:rsid w:val="00856272"/>
    <w:rsid w:val="008563FF"/>
    <w:rsid w:val="0086018B"/>
    <w:rsid w:val="008611DD"/>
    <w:rsid w:val="008620DE"/>
    <w:rsid w:val="008630A3"/>
    <w:rsid w:val="00863EE4"/>
    <w:rsid w:val="008648A1"/>
    <w:rsid w:val="00864C80"/>
    <w:rsid w:val="008666C8"/>
    <w:rsid w:val="00866867"/>
    <w:rsid w:val="00866B05"/>
    <w:rsid w:val="00871388"/>
    <w:rsid w:val="00872257"/>
    <w:rsid w:val="008753E6"/>
    <w:rsid w:val="008769F4"/>
    <w:rsid w:val="0087738C"/>
    <w:rsid w:val="008802AF"/>
    <w:rsid w:val="00881926"/>
    <w:rsid w:val="0088318F"/>
    <w:rsid w:val="0088331D"/>
    <w:rsid w:val="00884701"/>
    <w:rsid w:val="008852B0"/>
    <w:rsid w:val="00885AE7"/>
    <w:rsid w:val="00886B60"/>
    <w:rsid w:val="00887786"/>
    <w:rsid w:val="00887889"/>
    <w:rsid w:val="00891F56"/>
    <w:rsid w:val="008920FF"/>
    <w:rsid w:val="008926E8"/>
    <w:rsid w:val="00893971"/>
    <w:rsid w:val="00894F19"/>
    <w:rsid w:val="0089636A"/>
    <w:rsid w:val="00896A10"/>
    <w:rsid w:val="008971B5"/>
    <w:rsid w:val="008A06AF"/>
    <w:rsid w:val="008A5D26"/>
    <w:rsid w:val="008A5DB7"/>
    <w:rsid w:val="008A6B13"/>
    <w:rsid w:val="008A6E96"/>
    <w:rsid w:val="008A6ECB"/>
    <w:rsid w:val="008A7EA1"/>
    <w:rsid w:val="008B0BE4"/>
    <w:rsid w:val="008B0BF9"/>
    <w:rsid w:val="008B2866"/>
    <w:rsid w:val="008B29AD"/>
    <w:rsid w:val="008B3531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1C9B"/>
    <w:rsid w:val="008D2434"/>
    <w:rsid w:val="008D30FF"/>
    <w:rsid w:val="008D3FBC"/>
    <w:rsid w:val="008D6F0C"/>
    <w:rsid w:val="008E158F"/>
    <w:rsid w:val="008E171D"/>
    <w:rsid w:val="008E2785"/>
    <w:rsid w:val="008E78A3"/>
    <w:rsid w:val="008E78D6"/>
    <w:rsid w:val="008E7C3D"/>
    <w:rsid w:val="008F0654"/>
    <w:rsid w:val="008F06CB"/>
    <w:rsid w:val="008F172C"/>
    <w:rsid w:val="008F2E83"/>
    <w:rsid w:val="008F5117"/>
    <w:rsid w:val="008F612A"/>
    <w:rsid w:val="008F663E"/>
    <w:rsid w:val="00902208"/>
    <w:rsid w:val="0090293D"/>
    <w:rsid w:val="009034DE"/>
    <w:rsid w:val="00903F35"/>
    <w:rsid w:val="00905396"/>
    <w:rsid w:val="00905B69"/>
    <w:rsid w:val="0090605D"/>
    <w:rsid w:val="00906419"/>
    <w:rsid w:val="00912337"/>
    <w:rsid w:val="00912889"/>
    <w:rsid w:val="00913A42"/>
    <w:rsid w:val="00914167"/>
    <w:rsid w:val="009143DB"/>
    <w:rsid w:val="0091457D"/>
    <w:rsid w:val="00914A33"/>
    <w:rsid w:val="00915065"/>
    <w:rsid w:val="00915E5E"/>
    <w:rsid w:val="00916229"/>
    <w:rsid w:val="009165F0"/>
    <w:rsid w:val="0091698E"/>
    <w:rsid w:val="00917CE5"/>
    <w:rsid w:val="00917FF8"/>
    <w:rsid w:val="009217C0"/>
    <w:rsid w:val="00923CDC"/>
    <w:rsid w:val="00923E41"/>
    <w:rsid w:val="00925241"/>
    <w:rsid w:val="00925CEC"/>
    <w:rsid w:val="00926A3F"/>
    <w:rsid w:val="00926CBE"/>
    <w:rsid w:val="0092789A"/>
    <w:rsid w:val="0092794E"/>
    <w:rsid w:val="00930D30"/>
    <w:rsid w:val="00930D84"/>
    <w:rsid w:val="009332A2"/>
    <w:rsid w:val="00937598"/>
    <w:rsid w:val="0093790B"/>
    <w:rsid w:val="009431F9"/>
    <w:rsid w:val="009433F9"/>
    <w:rsid w:val="009435E0"/>
    <w:rsid w:val="00943751"/>
    <w:rsid w:val="0094473C"/>
    <w:rsid w:val="009454BC"/>
    <w:rsid w:val="00946DD0"/>
    <w:rsid w:val="009509E6"/>
    <w:rsid w:val="00950B5D"/>
    <w:rsid w:val="00952018"/>
    <w:rsid w:val="00952800"/>
    <w:rsid w:val="0095300D"/>
    <w:rsid w:val="00956812"/>
    <w:rsid w:val="0095719A"/>
    <w:rsid w:val="00960C35"/>
    <w:rsid w:val="009623E9"/>
    <w:rsid w:val="00963EEB"/>
    <w:rsid w:val="009648BC"/>
    <w:rsid w:val="00964C2F"/>
    <w:rsid w:val="0096544A"/>
    <w:rsid w:val="00965F88"/>
    <w:rsid w:val="00973085"/>
    <w:rsid w:val="00973670"/>
    <w:rsid w:val="00973BC2"/>
    <w:rsid w:val="00974231"/>
    <w:rsid w:val="0097762F"/>
    <w:rsid w:val="00980ADB"/>
    <w:rsid w:val="00984E03"/>
    <w:rsid w:val="00986FC5"/>
    <w:rsid w:val="009874BF"/>
    <w:rsid w:val="00987756"/>
    <w:rsid w:val="00987E85"/>
    <w:rsid w:val="00991F29"/>
    <w:rsid w:val="009A0D12"/>
    <w:rsid w:val="009A1987"/>
    <w:rsid w:val="009A2BEE"/>
    <w:rsid w:val="009A5289"/>
    <w:rsid w:val="009A5EC1"/>
    <w:rsid w:val="009A7A53"/>
    <w:rsid w:val="009B0281"/>
    <w:rsid w:val="009B0402"/>
    <w:rsid w:val="009B0B75"/>
    <w:rsid w:val="009B16DF"/>
    <w:rsid w:val="009B2668"/>
    <w:rsid w:val="009B3BEF"/>
    <w:rsid w:val="009B4C18"/>
    <w:rsid w:val="009B4CB2"/>
    <w:rsid w:val="009B56D2"/>
    <w:rsid w:val="009B6701"/>
    <w:rsid w:val="009B6EF7"/>
    <w:rsid w:val="009B7000"/>
    <w:rsid w:val="009B739C"/>
    <w:rsid w:val="009B7717"/>
    <w:rsid w:val="009C04EC"/>
    <w:rsid w:val="009C328C"/>
    <w:rsid w:val="009C38DE"/>
    <w:rsid w:val="009C4444"/>
    <w:rsid w:val="009C79AD"/>
    <w:rsid w:val="009C7CA6"/>
    <w:rsid w:val="009D3316"/>
    <w:rsid w:val="009D4F95"/>
    <w:rsid w:val="009D5048"/>
    <w:rsid w:val="009D55AA"/>
    <w:rsid w:val="009E3E77"/>
    <w:rsid w:val="009E3FAB"/>
    <w:rsid w:val="009E5B3F"/>
    <w:rsid w:val="009E7D90"/>
    <w:rsid w:val="009F11FE"/>
    <w:rsid w:val="009F1AB0"/>
    <w:rsid w:val="009F4301"/>
    <w:rsid w:val="009F501D"/>
    <w:rsid w:val="00A00A04"/>
    <w:rsid w:val="00A0307E"/>
    <w:rsid w:val="00A039D5"/>
    <w:rsid w:val="00A046AD"/>
    <w:rsid w:val="00A04B98"/>
    <w:rsid w:val="00A0590C"/>
    <w:rsid w:val="00A079C1"/>
    <w:rsid w:val="00A12520"/>
    <w:rsid w:val="00A130FD"/>
    <w:rsid w:val="00A13D6D"/>
    <w:rsid w:val="00A14071"/>
    <w:rsid w:val="00A14769"/>
    <w:rsid w:val="00A16151"/>
    <w:rsid w:val="00A16EC6"/>
    <w:rsid w:val="00A17C06"/>
    <w:rsid w:val="00A2126E"/>
    <w:rsid w:val="00A21468"/>
    <w:rsid w:val="00A21706"/>
    <w:rsid w:val="00A227FB"/>
    <w:rsid w:val="00A24FCC"/>
    <w:rsid w:val="00A25709"/>
    <w:rsid w:val="00A26A90"/>
    <w:rsid w:val="00A26B27"/>
    <w:rsid w:val="00A27ED7"/>
    <w:rsid w:val="00A300E6"/>
    <w:rsid w:val="00A30E4F"/>
    <w:rsid w:val="00A32253"/>
    <w:rsid w:val="00A324DB"/>
    <w:rsid w:val="00A3310E"/>
    <w:rsid w:val="00A333A0"/>
    <w:rsid w:val="00A3446A"/>
    <w:rsid w:val="00A353CA"/>
    <w:rsid w:val="00A37204"/>
    <w:rsid w:val="00A37E70"/>
    <w:rsid w:val="00A437E1"/>
    <w:rsid w:val="00A46126"/>
    <w:rsid w:val="00A4685E"/>
    <w:rsid w:val="00A50752"/>
    <w:rsid w:val="00A50CD4"/>
    <w:rsid w:val="00A51191"/>
    <w:rsid w:val="00A54E3F"/>
    <w:rsid w:val="00A56755"/>
    <w:rsid w:val="00A56D62"/>
    <w:rsid w:val="00A56F07"/>
    <w:rsid w:val="00A5710A"/>
    <w:rsid w:val="00A57285"/>
    <w:rsid w:val="00A5762C"/>
    <w:rsid w:val="00A57D61"/>
    <w:rsid w:val="00A600FC"/>
    <w:rsid w:val="00A60BCA"/>
    <w:rsid w:val="00A61246"/>
    <w:rsid w:val="00A614E1"/>
    <w:rsid w:val="00A62531"/>
    <w:rsid w:val="00A63834"/>
    <w:rsid w:val="00A638DA"/>
    <w:rsid w:val="00A65043"/>
    <w:rsid w:val="00A65B41"/>
    <w:rsid w:val="00A65B93"/>
    <w:rsid w:val="00A65E00"/>
    <w:rsid w:val="00A66A78"/>
    <w:rsid w:val="00A66CFE"/>
    <w:rsid w:val="00A70755"/>
    <w:rsid w:val="00A7436E"/>
    <w:rsid w:val="00A74E96"/>
    <w:rsid w:val="00A7584A"/>
    <w:rsid w:val="00A75A8E"/>
    <w:rsid w:val="00A77FC6"/>
    <w:rsid w:val="00A81D65"/>
    <w:rsid w:val="00A81DB7"/>
    <w:rsid w:val="00A824DD"/>
    <w:rsid w:val="00A82A96"/>
    <w:rsid w:val="00A83676"/>
    <w:rsid w:val="00A83B7B"/>
    <w:rsid w:val="00A84274"/>
    <w:rsid w:val="00A84AF3"/>
    <w:rsid w:val="00A850F3"/>
    <w:rsid w:val="00A86389"/>
    <w:rsid w:val="00A864E3"/>
    <w:rsid w:val="00A92450"/>
    <w:rsid w:val="00A94574"/>
    <w:rsid w:val="00A952A3"/>
    <w:rsid w:val="00A95936"/>
    <w:rsid w:val="00A96265"/>
    <w:rsid w:val="00A96B34"/>
    <w:rsid w:val="00A96EA5"/>
    <w:rsid w:val="00A97084"/>
    <w:rsid w:val="00A973EC"/>
    <w:rsid w:val="00AA07F5"/>
    <w:rsid w:val="00AA1C2C"/>
    <w:rsid w:val="00AA2D7D"/>
    <w:rsid w:val="00AA35F6"/>
    <w:rsid w:val="00AA667C"/>
    <w:rsid w:val="00AA6C8D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CA4"/>
    <w:rsid w:val="00AC31B5"/>
    <w:rsid w:val="00AC31F3"/>
    <w:rsid w:val="00AC3532"/>
    <w:rsid w:val="00AC44DA"/>
    <w:rsid w:val="00AC4EA1"/>
    <w:rsid w:val="00AC500D"/>
    <w:rsid w:val="00AC5381"/>
    <w:rsid w:val="00AC5920"/>
    <w:rsid w:val="00AD0E65"/>
    <w:rsid w:val="00AD1D49"/>
    <w:rsid w:val="00AD2BF2"/>
    <w:rsid w:val="00AD2EA5"/>
    <w:rsid w:val="00AD3EB5"/>
    <w:rsid w:val="00AD4228"/>
    <w:rsid w:val="00AD47B9"/>
    <w:rsid w:val="00AD4E90"/>
    <w:rsid w:val="00AD5422"/>
    <w:rsid w:val="00AD5A75"/>
    <w:rsid w:val="00AE4179"/>
    <w:rsid w:val="00AE4425"/>
    <w:rsid w:val="00AE4446"/>
    <w:rsid w:val="00AE4FBE"/>
    <w:rsid w:val="00AE650F"/>
    <w:rsid w:val="00AE6555"/>
    <w:rsid w:val="00AE7D16"/>
    <w:rsid w:val="00AF0B7B"/>
    <w:rsid w:val="00AF1158"/>
    <w:rsid w:val="00AF2A0B"/>
    <w:rsid w:val="00AF4CAA"/>
    <w:rsid w:val="00AF5629"/>
    <w:rsid w:val="00AF571A"/>
    <w:rsid w:val="00AF5742"/>
    <w:rsid w:val="00AF60A0"/>
    <w:rsid w:val="00AF67FC"/>
    <w:rsid w:val="00AF6DC2"/>
    <w:rsid w:val="00AF7DF5"/>
    <w:rsid w:val="00B0038D"/>
    <w:rsid w:val="00B006E5"/>
    <w:rsid w:val="00B01C60"/>
    <w:rsid w:val="00B024C2"/>
    <w:rsid w:val="00B04BE3"/>
    <w:rsid w:val="00B06B85"/>
    <w:rsid w:val="00B07700"/>
    <w:rsid w:val="00B110CD"/>
    <w:rsid w:val="00B13921"/>
    <w:rsid w:val="00B1528C"/>
    <w:rsid w:val="00B16ACD"/>
    <w:rsid w:val="00B206BA"/>
    <w:rsid w:val="00B21487"/>
    <w:rsid w:val="00B232D1"/>
    <w:rsid w:val="00B23851"/>
    <w:rsid w:val="00B23965"/>
    <w:rsid w:val="00B24DB5"/>
    <w:rsid w:val="00B27048"/>
    <w:rsid w:val="00B31F9E"/>
    <w:rsid w:val="00B3268F"/>
    <w:rsid w:val="00B32C2C"/>
    <w:rsid w:val="00B33A1A"/>
    <w:rsid w:val="00B33AE8"/>
    <w:rsid w:val="00B33E6C"/>
    <w:rsid w:val="00B36139"/>
    <w:rsid w:val="00B371CC"/>
    <w:rsid w:val="00B37701"/>
    <w:rsid w:val="00B41CD9"/>
    <w:rsid w:val="00B425EC"/>
    <w:rsid w:val="00B427E6"/>
    <w:rsid w:val="00B428A6"/>
    <w:rsid w:val="00B436AC"/>
    <w:rsid w:val="00B43E1F"/>
    <w:rsid w:val="00B45FBC"/>
    <w:rsid w:val="00B51A7D"/>
    <w:rsid w:val="00B52416"/>
    <w:rsid w:val="00B535C2"/>
    <w:rsid w:val="00B5480F"/>
    <w:rsid w:val="00B55201"/>
    <w:rsid w:val="00B55544"/>
    <w:rsid w:val="00B6259E"/>
    <w:rsid w:val="00B642FC"/>
    <w:rsid w:val="00B644E1"/>
    <w:rsid w:val="00B64655"/>
    <w:rsid w:val="00B64D26"/>
    <w:rsid w:val="00B64FBB"/>
    <w:rsid w:val="00B66AE3"/>
    <w:rsid w:val="00B673C8"/>
    <w:rsid w:val="00B70E22"/>
    <w:rsid w:val="00B7156A"/>
    <w:rsid w:val="00B76CDD"/>
    <w:rsid w:val="00B774CB"/>
    <w:rsid w:val="00B80402"/>
    <w:rsid w:val="00B80B9A"/>
    <w:rsid w:val="00B8202F"/>
    <w:rsid w:val="00B830B7"/>
    <w:rsid w:val="00B848EA"/>
    <w:rsid w:val="00B84B2B"/>
    <w:rsid w:val="00B84FBB"/>
    <w:rsid w:val="00B85DDE"/>
    <w:rsid w:val="00B85E95"/>
    <w:rsid w:val="00B85F3F"/>
    <w:rsid w:val="00B86384"/>
    <w:rsid w:val="00B90500"/>
    <w:rsid w:val="00B9176C"/>
    <w:rsid w:val="00B935A4"/>
    <w:rsid w:val="00B950C4"/>
    <w:rsid w:val="00B950ED"/>
    <w:rsid w:val="00B97F73"/>
    <w:rsid w:val="00BA321D"/>
    <w:rsid w:val="00BA47AA"/>
    <w:rsid w:val="00BA561A"/>
    <w:rsid w:val="00BB07F5"/>
    <w:rsid w:val="00BB0DC6"/>
    <w:rsid w:val="00BB15E4"/>
    <w:rsid w:val="00BB1E19"/>
    <w:rsid w:val="00BB21D1"/>
    <w:rsid w:val="00BB29EC"/>
    <w:rsid w:val="00BB32F2"/>
    <w:rsid w:val="00BB3CC3"/>
    <w:rsid w:val="00BB4338"/>
    <w:rsid w:val="00BB5A8B"/>
    <w:rsid w:val="00BB6C0E"/>
    <w:rsid w:val="00BB7B38"/>
    <w:rsid w:val="00BC11E5"/>
    <w:rsid w:val="00BC29A6"/>
    <w:rsid w:val="00BC31DA"/>
    <w:rsid w:val="00BC3478"/>
    <w:rsid w:val="00BC4BC6"/>
    <w:rsid w:val="00BC52FD"/>
    <w:rsid w:val="00BC6A7D"/>
    <w:rsid w:val="00BC6E62"/>
    <w:rsid w:val="00BC7443"/>
    <w:rsid w:val="00BD0648"/>
    <w:rsid w:val="00BD1040"/>
    <w:rsid w:val="00BD2A04"/>
    <w:rsid w:val="00BD34AA"/>
    <w:rsid w:val="00BE0C44"/>
    <w:rsid w:val="00BE1B8B"/>
    <w:rsid w:val="00BE2A18"/>
    <w:rsid w:val="00BE2C01"/>
    <w:rsid w:val="00BE3CDF"/>
    <w:rsid w:val="00BE41EC"/>
    <w:rsid w:val="00BE4BED"/>
    <w:rsid w:val="00BE56FB"/>
    <w:rsid w:val="00BF32F1"/>
    <w:rsid w:val="00BF3DDE"/>
    <w:rsid w:val="00BF6589"/>
    <w:rsid w:val="00BF6BC3"/>
    <w:rsid w:val="00BF6F7F"/>
    <w:rsid w:val="00C00647"/>
    <w:rsid w:val="00C01E8F"/>
    <w:rsid w:val="00C02764"/>
    <w:rsid w:val="00C04CEF"/>
    <w:rsid w:val="00C05DCA"/>
    <w:rsid w:val="00C0662F"/>
    <w:rsid w:val="00C10DD6"/>
    <w:rsid w:val="00C11943"/>
    <w:rsid w:val="00C12E96"/>
    <w:rsid w:val="00C130B9"/>
    <w:rsid w:val="00C13CF6"/>
    <w:rsid w:val="00C14763"/>
    <w:rsid w:val="00C16141"/>
    <w:rsid w:val="00C16E52"/>
    <w:rsid w:val="00C212DD"/>
    <w:rsid w:val="00C22F1A"/>
    <w:rsid w:val="00C2363F"/>
    <w:rsid w:val="00C236C8"/>
    <w:rsid w:val="00C23F56"/>
    <w:rsid w:val="00C260B1"/>
    <w:rsid w:val="00C26660"/>
    <w:rsid w:val="00C26E56"/>
    <w:rsid w:val="00C30E09"/>
    <w:rsid w:val="00C31406"/>
    <w:rsid w:val="00C32D16"/>
    <w:rsid w:val="00C34AAE"/>
    <w:rsid w:val="00C350A0"/>
    <w:rsid w:val="00C362C4"/>
    <w:rsid w:val="00C3672F"/>
    <w:rsid w:val="00C37194"/>
    <w:rsid w:val="00C40637"/>
    <w:rsid w:val="00C406CB"/>
    <w:rsid w:val="00C40F6C"/>
    <w:rsid w:val="00C416D4"/>
    <w:rsid w:val="00C44426"/>
    <w:rsid w:val="00C4446D"/>
    <w:rsid w:val="00C445F3"/>
    <w:rsid w:val="00C451F4"/>
    <w:rsid w:val="00C45EB1"/>
    <w:rsid w:val="00C46F9E"/>
    <w:rsid w:val="00C53EB7"/>
    <w:rsid w:val="00C54A3A"/>
    <w:rsid w:val="00C55566"/>
    <w:rsid w:val="00C56448"/>
    <w:rsid w:val="00C667BE"/>
    <w:rsid w:val="00C6766B"/>
    <w:rsid w:val="00C71518"/>
    <w:rsid w:val="00C72223"/>
    <w:rsid w:val="00C72542"/>
    <w:rsid w:val="00C76417"/>
    <w:rsid w:val="00C7726F"/>
    <w:rsid w:val="00C80F49"/>
    <w:rsid w:val="00C81C94"/>
    <w:rsid w:val="00C823DA"/>
    <w:rsid w:val="00C8259F"/>
    <w:rsid w:val="00C82746"/>
    <w:rsid w:val="00C8312F"/>
    <w:rsid w:val="00C84C47"/>
    <w:rsid w:val="00C858A4"/>
    <w:rsid w:val="00C86AFA"/>
    <w:rsid w:val="00C906CC"/>
    <w:rsid w:val="00C91CAD"/>
    <w:rsid w:val="00C93985"/>
    <w:rsid w:val="00C9502B"/>
    <w:rsid w:val="00C95A58"/>
    <w:rsid w:val="00C97524"/>
    <w:rsid w:val="00CA3C3B"/>
    <w:rsid w:val="00CB18D0"/>
    <w:rsid w:val="00CB1C8A"/>
    <w:rsid w:val="00CB1F56"/>
    <w:rsid w:val="00CB24ED"/>
    <w:rsid w:val="00CB24F5"/>
    <w:rsid w:val="00CB2663"/>
    <w:rsid w:val="00CB3BBE"/>
    <w:rsid w:val="00CB59E9"/>
    <w:rsid w:val="00CB7ECC"/>
    <w:rsid w:val="00CC040B"/>
    <w:rsid w:val="00CC0D6A"/>
    <w:rsid w:val="00CC1120"/>
    <w:rsid w:val="00CC1B11"/>
    <w:rsid w:val="00CC2216"/>
    <w:rsid w:val="00CC2BCD"/>
    <w:rsid w:val="00CC373D"/>
    <w:rsid w:val="00CC3831"/>
    <w:rsid w:val="00CC3E3D"/>
    <w:rsid w:val="00CC519B"/>
    <w:rsid w:val="00CC7988"/>
    <w:rsid w:val="00CD12C1"/>
    <w:rsid w:val="00CD214E"/>
    <w:rsid w:val="00CD46FA"/>
    <w:rsid w:val="00CD492B"/>
    <w:rsid w:val="00CD5973"/>
    <w:rsid w:val="00CD73D0"/>
    <w:rsid w:val="00CE0C5E"/>
    <w:rsid w:val="00CE178B"/>
    <w:rsid w:val="00CE1B4C"/>
    <w:rsid w:val="00CE2166"/>
    <w:rsid w:val="00CE31A6"/>
    <w:rsid w:val="00CE394C"/>
    <w:rsid w:val="00CF09AA"/>
    <w:rsid w:val="00CF1F91"/>
    <w:rsid w:val="00CF2C35"/>
    <w:rsid w:val="00CF440C"/>
    <w:rsid w:val="00CF4813"/>
    <w:rsid w:val="00CF5233"/>
    <w:rsid w:val="00CF62A5"/>
    <w:rsid w:val="00D006BD"/>
    <w:rsid w:val="00D029B8"/>
    <w:rsid w:val="00D02F60"/>
    <w:rsid w:val="00D0464E"/>
    <w:rsid w:val="00D04A96"/>
    <w:rsid w:val="00D06D6C"/>
    <w:rsid w:val="00D06DD1"/>
    <w:rsid w:val="00D07A7B"/>
    <w:rsid w:val="00D07F83"/>
    <w:rsid w:val="00D102C6"/>
    <w:rsid w:val="00D10E06"/>
    <w:rsid w:val="00D15197"/>
    <w:rsid w:val="00D16820"/>
    <w:rsid w:val="00D169C8"/>
    <w:rsid w:val="00D172B4"/>
    <w:rsid w:val="00D1793F"/>
    <w:rsid w:val="00D22AF5"/>
    <w:rsid w:val="00D22F1F"/>
    <w:rsid w:val="00D23372"/>
    <w:rsid w:val="00D235EA"/>
    <w:rsid w:val="00D24228"/>
    <w:rsid w:val="00D247A9"/>
    <w:rsid w:val="00D27708"/>
    <w:rsid w:val="00D31F0B"/>
    <w:rsid w:val="00D32721"/>
    <w:rsid w:val="00D328DC"/>
    <w:rsid w:val="00D33387"/>
    <w:rsid w:val="00D33B2C"/>
    <w:rsid w:val="00D402FB"/>
    <w:rsid w:val="00D41A8B"/>
    <w:rsid w:val="00D44900"/>
    <w:rsid w:val="00D44A15"/>
    <w:rsid w:val="00D458F9"/>
    <w:rsid w:val="00D47D7A"/>
    <w:rsid w:val="00D50ABD"/>
    <w:rsid w:val="00D51D50"/>
    <w:rsid w:val="00D51F0D"/>
    <w:rsid w:val="00D532DD"/>
    <w:rsid w:val="00D53340"/>
    <w:rsid w:val="00D54E45"/>
    <w:rsid w:val="00D55290"/>
    <w:rsid w:val="00D57791"/>
    <w:rsid w:val="00D6046A"/>
    <w:rsid w:val="00D61918"/>
    <w:rsid w:val="00D62870"/>
    <w:rsid w:val="00D64AB4"/>
    <w:rsid w:val="00D655D9"/>
    <w:rsid w:val="00D65872"/>
    <w:rsid w:val="00D661BB"/>
    <w:rsid w:val="00D676F3"/>
    <w:rsid w:val="00D679F4"/>
    <w:rsid w:val="00D7052B"/>
    <w:rsid w:val="00D70EF5"/>
    <w:rsid w:val="00D71024"/>
    <w:rsid w:val="00D71A25"/>
    <w:rsid w:val="00D71FCF"/>
    <w:rsid w:val="00D72724"/>
    <w:rsid w:val="00D72A54"/>
    <w:rsid w:val="00D72CC1"/>
    <w:rsid w:val="00D76EC9"/>
    <w:rsid w:val="00D770EB"/>
    <w:rsid w:val="00D77292"/>
    <w:rsid w:val="00D80E7D"/>
    <w:rsid w:val="00D81397"/>
    <w:rsid w:val="00D842E7"/>
    <w:rsid w:val="00D848B9"/>
    <w:rsid w:val="00D85C53"/>
    <w:rsid w:val="00D90011"/>
    <w:rsid w:val="00D90E69"/>
    <w:rsid w:val="00D91368"/>
    <w:rsid w:val="00D929C2"/>
    <w:rsid w:val="00D93106"/>
    <w:rsid w:val="00D933E9"/>
    <w:rsid w:val="00D93C6E"/>
    <w:rsid w:val="00D9505D"/>
    <w:rsid w:val="00D953D0"/>
    <w:rsid w:val="00D959F5"/>
    <w:rsid w:val="00D96884"/>
    <w:rsid w:val="00D96D0E"/>
    <w:rsid w:val="00D97ECA"/>
    <w:rsid w:val="00DA328C"/>
    <w:rsid w:val="00DA3FDD"/>
    <w:rsid w:val="00DA7017"/>
    <w:rsid w:val="00DA7028"/>
    <w:rsid w:val="00DB1AD2"/>
    <w:rsid w:val="00DB2705"/>
    <w:rsid w:val="00DB2B58"/>
    <w:rsid w:val="00DB4458"/>
    <w:rsid w:val="00DB5206"/>
    <w:rsid w:val="00DB6276"/>
    <w:rsid w:val="00DB63F5"/>
    <w:rsid w:val="00DB76E4"/>
    <w:rsid w:val="00DC1C6B"/>
    <w:rsid w:val="00DC2C2E"/>
    <w:rsid w:val="00DC4AF0"/>
    <w:rsid w:val="00DC50E1"/>
    <w:rsid w:val="00DC7886"/>
    <w:rsid w:val="00DD0CF2"/>
    <w:rsid w:val="00DD3B56"/>
    <w:rsid w:val="00DD6E02"/>
    <w:rsid w:val="00DD7C79"/>
    <w:rsid w:val="00DD7F27"/>
    <w:rsid w:val="00DE1554"/>
    <w:rsid w:val="00DE1996"/>
    <w:rsid w:val="00DE2901"/>
    <w:rsid w:val="00DE590F"/>
    <w:rsid w:val="00DE5A7D"/>
    <w:rsid w:val="00DE7DC1"/>
    <w:rsid w:val="00DF2314"/>
    <w:rsid w:val="00DF2622"/>
    <w:rsid w:val="00DF2B2E"/>
    <w:rsid w:val="00DF3468"/>
    <w:rsid w:val="00DF3F7E"/>
    <w:rsid w:val="00DF410B"/>
    <w:rsid w:val="00DF48A3"/>
    <w:rsid w:val="00DF4A7D"/>
    <w:rsid w:val="00DF524B"/>
    <w:rsid w:val="00DF72B3"/>
    <w:rsid w:val="00DF7648"/>
    <w:rsid w:val="00E00E18"/>
    <w:rsid w:val="00E00E29"/>
    <w:rsid w:val="00E00EAF"/>
    <w:rsid w:val="00E02650"/>
    <w:rsid w:val="00E02BAB"/>
    <w:rsid w:val="00E02FF0"/>
    <w:rsid w:val="00E04CEB"/>
    <w:rsid w:val="00E04E65"/>
    <w:rsid w:val="00E060BC"/>
    <w:rsid w:val="00E1029C"/>
    <w:rsid w:val="00E11420"/>
    <w:rsid w:val="00E125CA"/>
    <w:rsid w:val="00E132FB"/>
    <w:rsid w:val="00E14FEB"/>
    <w:rsid w:val="00E170B7"/>
    <w:rsid w:val="00E177DD"/>
    <w:rsid w:val="00E20711"/>
    <w:rsid w:val="00E20900"/>
    <w:rsid w:val="00E20C7F"/>
    <w:rsid w:val="00E23538"/>
    <w:rsid w:val="00E2396E"/>
    <w:rsid w:val="00E24728"/>
    <w:rsid w:val="00E25B77"/>
    <w:rsid w:val="00E27588"/>
    <w:rsid w:val="00E276AC"/>
    <w:rsid w:val="00E3244C"/>
    <w:rsid w:val="00E34A35"/>
    <w:rsid w:val="00E37C2F"/>
    <w:rsid w:val="00E41AE7"/>
    <w:rsid w:val="00E41C28"/>
    <w:rsid w:val="00E42317"/>
    <w:rsid w:val="00E45DDB"/>
    <w:rsid w:val="00E46308"/>
    <w:rsid w:val="00E47265"/>
    <w:rsid w:val="00E473B4"/>
    <w:rsid w:val="00E47E6C"/>
    <w:rsid w:val="00E51E17"/>
    <w:rsid w:val="00E52DAB"/>
    <w:rsid w:val="00E539B0"/>
    <w:rsid w:val="00E53F86"/>
    <w:rsid w:val="00E54310"/>
    <w:rsid w:val="00E5504D"/>
    <w:rsid w:val="00E55994"/>
    <w:rsid w:val="00E60606"/>
    <w:rsid w:val="00E60C66"/>
    <w:rsid w:val="00E6164D"/>
    <w:rsid w:val="00E618C9"/>
    <w:rsid w:val="00E62774"/>
    <w:rsid w:val="00E62C53"/>
    <w:rsid w:val="00E6307C"/>
    <w:rsid w:val="00E636FA"/>
    <w:rsid w:val="00E66C50"/>
    <w:rsid w:val="00E679D3"/>
    <w:rsid w:val="00E67C22"/>
    <w:rsid w:val="00E70EA5"/>
    <w:rsid w:val="00E71208"/>
    <w:rsid w:val="00E71320"/>
    <w:rsid w:val="00E71444"/>
    <w:rsid w:val="00E71C91"/>
    <w:rsid w:val="00E720A1"/>
    <w:rsid w:val="00E75DDA"/>
    <w:rsid w:val="00E773E8"/>
    <w:rsid w:val="00E82193"/>
    <w:rsid w:val="00E83ADD"/>
    <w:rsid w:val="00E84F38"/>
    <w:rsid w:val="00E85623"/>
    <w:rsid w:val="00E87441"/>
    <w:rsid w:val="00E9094E"/>
    <w:rsid w:val="00E90D2D"/>
    <w:rsid w:val="00E910F3"/>
    <w:rsid w:val="00E91FAE"/>
    <w:rsid w:val="00E92E40"/>
    <w:rsid w:val="00E96E3F"/>
    <w:rsid w:val="00EA01E8"/>
    <w:rsid w:val="00EA0D06"/>
    <w:rsid w:val="00EA25B9"/>
    <w:rsid w:val="00EA270C"/>
    <w:rsid w:val="00EA4974"/>
    <w:rsid w:val="00EA532E"/>
    <w:rsid w:val="00EA7FEB"/>
    <w:rsid w:val="00EB06D9"/>
    <w:rsid w:val="00EB192B"/>
    <w:rsid w:val="00EB19ED"/>
    <w:rsid w:val="00EB1CAB"/>
    <w:rsid w:val="00EB2DEE"/>
    <w:rsid w:val="00EB3710"/>
    <w:rsid w:val="00EB4858"/>
    <w:rsid w:val="00EB5972"/>
    <w:rsid w:val="00EB5DCF"/>
    <w:rsid w:val="00EB746F"/>
    <w:rsid w:val="00EC0F5A"/>
    <w:rsid w:val="00EC149C"/>
    <w:rsid w:val="00EC4265"/>
    <w:rsid w:val="00EC4CEB"/>
    <w:rsid w:val="00EC659E"/>
    <w:rsid w:val="00ED2072"/>
    <w:rsid w:val="00ED2AE0"/>
    <w:rsid w:val="00ED39F7"/>
    <w:rsid w:val="00ED3E94"/>
    <w:rsid w:val="00ED53FA"/>
    <w:rsid w:val="00ED5553"/>
    <w:rsid w:val="00ED5E36"/>
    <w:rsid w:val="00ED6961"/>
    <w:rsid w:val="00EE6663"/>
    <w:rsid w:val="00EF0A2F"/>
    <w:rsid w:val="00EF0B96"/>
    <w:rsid w:val="00EF2556"/>
    <w:rsid w:val="00EF3486"/>
    <w:rsid w:val="00EF47AF"/>
    <w:rsid w:val="00EF4E05"/>
    <w:rsid w:val="00EF53B6"/>
    <w:rsid w:val="00EF5A64"/>
    <w:rsid w:val="00EF6C21"/>
    <w:rsid w:val="00EF7FC5"/>
    <w:rsid w:val="00F00B73"/>
    <w:rsid w:val="00F03EB4"/>
    <w:rsid w:val="00F06013"/>
    <w:rsid w:val="00F10C06"/>
    <w:rsid w:val="00F10D79"/>
    <w:rsid w:val="00F115CA"/>
    <w:rsid w:val="00F1264E"/>
    <w:rsid w:val="00F13EAB"/>
    <w:rsid w:val="00F14817"/>
    <w:rsid w:val="00F14EBA"/>
    <w:rsid w:val="00F1510F"/>
    <w:rsid w:val="00F1513A"/>
    <w:rsid w:val="00F1533A"/>
    <w:rsid w:val="00F15E5A"/>
    <w:rsid w:val="00F17F0A"/>
    <w:rsid w:val="00F2668F"/>
    <w:rsid w:val="00F2742F"/>
    <w:rsid w:val="00F2753B"/>
    <w:rsid w:val="00F278B1"/>
    <w:rsid w:val="00F33A81"/>
    <w:rsid w:val="00F33DEC"/>
    <w:rsid w:val="00F33F8B"/>
    <w:rsid w:val="00F340B2"/>
    <w:rsid w:val="00F342B7"/>
    <w:rsid w:val="00F3536D"/>
    <w:rsid w:val="00F40BE8"/>
    <w:rsid w:val="00F43390"/>
    <w:rsid w:val="00F443B2"/>
    <w:rsid w:val="00F458D8"/>
    <w:rsid w:val="00F50109"/>
    <w:rsid w:val="00F50237"/>
    <w:rsid w:val="00F53596"/>
    <w:rsid w:val="00F55BA8"/>
    <w:rsid w:val="00F55DB1"/>
    <w:rsid w:val="00F56828"/>
    <w:rsid w:val="00F56ACA"/>
    <w:rsid w:val="00F600FE"/>
    <w:rsid w:val="00F62E4D"/>
    <w:rsid w:val="00F63437"/>
    <w:rsid w:val="00F65BDB"/>
    <w:rsid w:val="00F66B34"/>
    <w:rsid w:val="00F675B9"/>
    <w:rsid w:val="00F70430"/>
    <w:rsid w:val="00F711C9"/>
    <w:rsid w:val="00F71227"/>
    <w:rsid w:val="00F72305"/>
    <w:rsid w:val="00F73073"/>
    <w:rsid w:val="00F74C59"/>
    <w:rsid w:val="00F75C3A"/>
    <w:rsid w:val="00F75EB9"/>
    <w:rsid w:val="00F776C4"/>
    <w:rsid w:val="00F779C1"/>
    <w:rsid w:val="00F80E91"/>
    <w:rsid w:val="00F82E30"/>
    <w:rsid w:val="00F83114"/>
    <w:rsid w:val="00F831CB"/>
    <w:rsid w:val="00F848A3"/>
    <w:rsid w:val="00F84ACF"/>
    <w:rsid w:val="00F85742"/>
    <w:rsid w:val="00F85BF8"/>
    <w:rsid w:val="00F86798"/>
    <w:rsid w:val="00F871CE"/>
    <w:rsid w:val="00F87802"/>
    <w:rsid w:val="00F90C10"/>
    <w:rsid w:val="00F922FD"/>
    <w:rsid w:val="00F92C0A"/>
    <w:rsid w:val="00F93B64"/>
    <w:rsid w:val="00F9415B"/>
    <w:rsid w:val="00F96470"/>
    <w:rsid w:val="00FA13C2"/>
    <w:rsid w:val="00FA5771"/>
    <w:rsid w:val="00FA70BD"/>
    <w:rsid w:val="00FA7F91"/>
    <w:rsid w:val="00FB0F8A"/>
    <w:rsid w:val="00FB121C"/>
    <w:rsid w:val="00FB1CDD"/>
    <w:rsid w:val="00FB1FBF"/>
    <w:rsid w:val="00FB246F"/>
    <w:rsid w:val="00FB264F"/>
    <w:rsid w:val="00FB2C2F"/>
    <w:rsid w:val="00FB305C"/>
    <w:rsid w:val="00FB45BD"/>
    <w:rsid w:val="00FB73D2"/>
    <w:rsid w:val="00FC1996"/>
    <w:rsid w:val="00FC28A3"/>
    <w:rsid w:val="00FC2E3D"/>
    <w:rsid w:val="00FC3BDE"/>
    <w:rsid w:val="00FC4246"/>
    <w:rsid w:val="00FC54E7"/>
    <w:rsid w:val="00FC6DBF"/>
    <w:rsid w:val="00FD10BE"/>
    <w:rsid w:val="00FD1DBE"/>
    <w:rsid w:val="00FD25A7"/>
    <w:rsid w:val="00FD27B6"/>
    <w:rsid w:val="00FD3689"/>
    <w:rsid w:val="00FD42A3"/>
    <w:rsid w:val="00FD5548"/>
    <w:rsid w:val="00FD7468"/>
    <w:rsid w:val="00FD7A05"/>
    <w:rsid w:val="00FD7CE0"/>
    <w:rsid w:val="00FE0B3B"/>
    <w:rsid w:val="00FE1BE2"/>
    <w:rsid w:val="00FE3C47"/>
    <w:rsid w:val="00FE3D2F"/>
    <w:rsid w:val="00FE4023"/>
    <w:rsid w:val="00FE53AF"/>
    <w:rsid w:val="00FE57FB"/>
    <w:rsid w:val="00FE730A"/>
    <w:rsid w:val="00FF028C"/>
    <w:rsid w:val="00FF02E8"/>
    <w:rsid w:val="00FF1DD7"/>
    <w:rsid w:val="00FF4453"/>
    <w:rsid w:val="00FF49E8"/>
    <w:rsid w:val="00FF65AD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F189F8"/>
  <w15:docId w15:val="{7AD20F4F-A834-4D0A-87CE-D48B31EF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D1B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rsid w:val="001E1E73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40181"/>
    <w:pPr>
      <w:keepNext/>
      <w:keepLines/>
      <w:widowControl w:val="0"/>
      <w:autoSpaceDE w:val="0"/>
      <w:autoSpaceDN w:val="0"/>
      <w:adjustRightInd w:val="0"/>
      <w:spacing w:before="4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FootnoteReference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widowControl w:val="0"/>
      <w:suppressAutoHyphens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Heading1Char">
    <w:name w:val="Heading 1 Char"/>
    <w:basedOn w:val="DefaultParagraphFont"/>
    <w:link w:val="Heading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oSpacing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5"/>
    <w:qFormat/>
    <w:rsid w:val="006A748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1"/>
    <w:qFormat/>
    <w:rsid w:val="006A748A"/>
    <w:rPr>
      <w:b/>
    </w:rPr>
  </w:style>
  <w:style w:type="character" w:customStyle="1" w:styleId="Kkursywa">
    <w:name w:val="_K_ – kursywa"/>
    <w:basedOn w:val="DefaultParagraphFont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efaultParagraphFont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"/>
    <w:uiPriority w:val="19"/>
    <w:qFormat/>
    <w:rsid w:val="00263522"/>
    <w:pPr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leGrid">
    <w:name w:val="Table Grid"/>
    <w:basedOn w:val="TableNormal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401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018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0181"/>
    <w:rPr>
      <w:rFonts w:ascii="Times New Roman" w:eastAsiaTheme="minorEastAsia" w:hAnsi="Times New Roman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0181"/>
    <w:rPr>
      <w:vertAlign w:val="superscript"/>
    </w:rPr>
  </w:style>
  <w:style w:type="paragraph" w:styleId="Revision">
    <w:name w:val="Revision"/>
    <w:hidden/>
    <w:uiPriority w:val="99"/>
    <w:semiHidden/>
    <w:rsid w:val="0014018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14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140181"/>
    <w:rPr>
      <w:i/>
      <w:iCs/>
    </w:rPr>
  </w:style>
  <w:style w:type="character" w:styleId="Hyperlink">
    <w:name w:val="Hyperlink"/>
    <w:basedOn w:val="DefaultParagraphFont"/>
    <w:uiPriority w:val="99"/>
    <w:unhideWhenUsed/>
    <w:rsid w:val="00140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90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45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8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51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7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42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8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869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6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9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27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8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1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91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1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3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80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26F618-15FA-4814-9C3A-8CBA5DFB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11687</Words>
  <Characters>66620</Characters>
  <Application>Microsoft Office Word</Application>
  <DocSecurity>4</DocSecurity>
  <Lines>555</Lines>
  <Paragraphs>156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Mitrowska Justyna</dc:creator>
  <cp:lastModifiedBy>word2</cp:lastModifiedBy>
  <cp:revision>2</cp:revision>
  <cp:lastPrinted>2024-02-21T16:38:00Z</cp:lastPrinted>
  <dcterms:created xsi:type="dcterms:W3CDTF">2025-01-08T18:28:00Z</dcterms:created>
  <dcterms:modified xsi:type="dcterms:W3CDTF">2025-01-08T18:28:00Z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UxC4dwLulzfINJ8nQH+xvX5LNGipWa4BRSZhPgxsCvlUZs4oBgwXVRGUGC6thWFMl86Vi4BM5X7n30EQYdhNhg==</vt:lpwstr>
  </property>
  <property fmtid="{D5CDD505-2E9C-101B-9397-08002B2CF9AE}" pid="6" name="MFClassificationDate">
    <vt:lpwstr>2024-02-19T12:12:44.8899139+01:00</vt:lpwstr>
  </property>
  <property fmtid="{D5CDD505-2E9C-101B-9397-08002B2CF9AE}" pid="7" name="MFClassifiedBySID">
    <vt:lpwstr>UxC4dwLulzfINJ8nQH+xvX5LNGipWa4BRSZhPgxsCvm42mrIC/DSDv0ggS+FjUN/2v1BBotkLlY5aAiEhoi6uSJpcLnZ/2aJyl/eGnfVRyMBu7KYKTEmzBpAAFIlh06z</vt:lpwstr>
  </property>
  <property fmtid="{D5CDD505-2E9C-101B-9397-08002B2CF9AE}" pid="8" name="MFGRNItemId">
    <vt:lpwstr>GRN-420f5036-5501-4d26-8496-5d645e051da0</vt:lpwstr>
  </property>
  <property fmtid="{D5CDD505-2E9C-101B-9397-08002B2CF9AE}" pid="9" name="MFHash">
    <vt:lpwstr>gslitIDDvALkH11jORMpCWox/jHO0UAkoUp+c9/rnoE=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